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8E" w:rsidRDefault="00320C8E" w:rsidP="006A1F19">
      <w:pPr>
        <w:pStyle w:val="a3"/>
        <w:jc w:val="center"/>
        <w:rPr>
          <w:rFonts w:ascii="Times New Roman" w:eastAsia="Times New Roman" w:hAnsi="Times New Roman" w:cs="Times New Roman"/>
          <w:sz w:val="24"/>
          <w:szCs w:val="24"/>
        </w:rPr>
      </w:pPr>
    </w:p>
    <w:p w:rsidR="00320C8E" w:rsidRDefault="00320C8E" w:rsidP="006A1F19">
      <w:pPr>
        <w:pStyle w:val="a3"/>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6300470" cy="8743382"/>
            <wp:effectExtent l="0" t="0" r="5080" b="635"/>
            <wp:docPr id="2" name="Рисунок 2" descr="C:\Users\Пользователь\Download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743382"/>
                    </a:xfrm>
                    <a:prstGeom prst="rect">
                      <a:avLst/>
                    </a:prstGeom>
                    <a:noFill/>
                    <a:ln>
                      <a:noFill/>
                    </a:ln>
                  </pic:spPr>
                </pic:pic>
              </a:graphicData>
            </a:graphic>
          </wp:inline>
        </w:drawing>
      </w:r>
      <w:bookmarkEnd w:id="0"/>
    </w:p>
    <w:p w:rsidR="00320C8E" w:rsidRDefault="00320C8E" w:rsidP="00D569FF">
      <w:pPr>
        <w:spacing w:after="0"/>
        <w:jc w:val="center"/>
        <w:rPr>
          <w:rFonts w:ascii="Times New Roman" w:hAnsi="Times New Roman" w:cs="Times New Roman"/>
          <w:b/>
          <w:bCs/>
          <w:sz w:val="28"/>
          <w:szCs w:val="28"/>
        </w:rPr>
      </w:pPr>
    </w:p>
    <w:p w:rsidR="00DD06AE" w:rsidRDefault="00C56A39" w:rsidP="00D569FF">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C56A39" w:rsidRPr="00D569FF" w:rsidRDefault="00C56A39" w:rsidP="00D569FF">
      <w:pPr>
        <w:spacing w:after="0"/>
        <w:jc w:val="center"/>
        <w:rPr>
          <w:rFonts w:ascii="Times New Roman" w:hAnsi="Times New Roman" w:cs="Times New Roman"/>
          <w:b/>
          <w:color w:val="002060"/>
        </w:rPr>
      </w:pPr>
    </w:p>
    <w:p w:rsidR="00F8690D" w:rsidRDefault="00F8690D" w:rsidP="00F8690D">
      <w:pPr>
        <w:pStyle w:val="a9"/>
        <w:spacing w:before="0" w:beforeAutospacing="0" w:after="0" w:afterAutospacing="0"/>
        <w:ind w:firstLine="567"/>
        <w:jc w:val="both"/>
        <w:rPr>
          <w:rFonts w:ascii="Arial" w:hAnsi="Arial" w:cs="Arial"/>
          <w:color w:val="000000"/>
          <w:sz w:val="21"/>
          <w:szCs w:val="21"/>
        </w:rPr>
      </w:pPr>
      <w:r>
        <w:rPr>
          <w:color w:val="000000"/>
        </w:rPr>
        <w:t>Любой человек, начинающий свой профессиональный путь, испытывает затруднения, проблемы из-за отсутствия необходимого опыта. Становление учителя происходит труднее, сложнее, чем у представителей другой профессии потому, что педагогическое образование не гарантирует успех начинающему педагогу. Педагог - это не профессия, это образ жизни. Современный ритм жизни требует от педагога непрерывного профессионального роста, творческого отношения к работе, самоотдачи. Конечно же, настоящий педагог обладает профессиональными педагогическими умениями и навыками, владеет инновационными технологиями обучения и воспитания. Очень важную роль играют личностные качества педагога: педагогическая позиция, отношение к жизни, коллегам, детям и людям вообще. Все эти профессиональные умения и свойства характера в первую очередь присущи, конечно же, педагогу с многолетним опытом работы. А как же быть начинающему педагогу, только что окончившему университет, или вообще не имеющему педагогического образования?</w:t>
      </w:r>
    </w:p>
    <w:p w:rsidR="00F8690D" w:rsidRDefault="00F8690D" w:rsidP="00F8690D">
      <w:pPr>
        <w:pStyle w:val="a9"/>
        <w:spacing w:before="0" w:beforeAutospacing="0" w:after="0" w:afterAutospacing="0"/>
        <w:ind w:firstLine="567"/>
        <w:jc w:val="both"/>
        <w:rPr>
          <w:rFonts w:ascii="Arial" w:hAnsi="Arial" w:cs="Arial"/>
          <w:color w:val="000000"/>
          <w:sz w:val="21"/>
          <w:szCs w:val="21"/>
        </w:rPr>
      </w:pPr>
      <w:r>
        <w:rPr>
          <w:color w:val="000000"/>
        </w:rPr>
        <w:t>В начале своей профессиональной деятельности молодой преподаватель сталкивается с определенными трудностями. Неумение точно рассчитать время на занятии, логично выстроить последовательность этапов занятия, затруднения при объяснении материала, отсутствие взаимопонимания с детьми и коллегами, сложности при наборе детей в объединения-вот далеко не полный перечень невзгод, подстерегающих педагога-новичка. Часто молодые педагоги испытывают чувство неуверенности в своих действиях, вследствие чего возникают проблемы с дисциплиной. Начинающий педагог должен освоиться в новом коллективе, наладить правильные отношения с детьми, уметь грамотно и эмоционально говорить на занятиях, стараться заинтересовать детей своим предметом. То есть, коротко говоря, научиться учить. Ему необходимо выработать свой индивидуальный стиль общения с детьми, коллегами и администрацией учреждения. Для педагога это новая личностная ситуация – ответственность за качество своей работы, результат, который ожидают педагоги, обучающиеся, родители. Молодому специалисту необходима постоянная товарищеская помощь. Начинающим педагогам было бы легче начинать свою педагогическую деятельность, если бы старшее поколение преподавателей стремилось передать им свой опыт, а они при этом готовы были бы его принять.</w:t>
      </w:r>
    </w:p>
    <w:p w:rsidR="0098463B" w:rsidRPr="0098463B" w:rsidRDefault="0098463B" w:rsidP="002138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463B">
        <w:rPr>
          <w:rFonts w:ascii="Times New Roman" w:eastAsia="Times New Roman" w:hAnsi="Times New Roman" w:cs="Times New Roman"/>
          <w:b/>
          <w:bCs/>
          <w:color w:val="000000"/>
          <w:sz w:val="24"/>
          <w:szCs w:val="24"/>
        </w:rPr>
        <w:t>Цель</w:t>
      </w:r>
      <w:r w:rsidR="002138AA">
        <w:rPr>
          <w:rFonts w:ascii="Times New Roman" w:eastAsia="Times New Roman" w:hAnsi="Times New Roman" w:cs="Times New Roman"/>
          <w:b/>
          <w:bCs/>
          <w:color w:val="000000"/>
          <w:sz w:val="24"/>
          <w:szCs w:val="24"/>
        </w:rPr>
        <w:t>:</w:t>
      </w:r>
      <w:r w:rsidRPr="0098463B">
        <w:rPr>
          <w:rFonts w:ascii="Times New Roman" w:eastAsia="Times New Roman" w:hAnsi="Times New Roman" w:cs="Times New Roman"/>
          <w:b/>
          <w:bCs/>
          <w:color w:val="000000"/>
          <w:sz w:val="24"/>
          <w:szCs w:val="24"/>
        </w:rPr>
        <w:t> </w:t>
      </w:r>
      <w:r w:rsidRPr="0098463B">
        <w:rPr>
          <w:rFonts w:ascii="Times New Roman" w:eastAsia="Times New Roman" w:hAnsi="Times New Roman" w:cs="Times New Roman"/>
          <w:color w:val="000000"/>
          <w:sz w:val="24"/>
          <w:szCs w:val="24"/>
        </w:rPr>
        <w:t>развитие профессиональных умений и навыков</w:t>
      </w:r>
      <w:r w:rsidR="00635443">
        <w:rPr>
          <w:rFonts w:ascii="Times New Roman" w:eastAsia="Times New Roman" w:hAnsi="Times New Roman" w:cs="Times New Roman"/>
          <w:color w:val="000000"/>
          <w:sz w:val="24"/>
          <w:szCs w:val="24"/>
        </w:rPr>
        <w:t xml:space="preserve"> </w:t>
      </w:r>
      <w:r w:rsidRPr="0098463B">
        <w:rPr>
          <w:rFonts w:ascii="Times New Roman" w:eastAsia="Times New Roman" w:hAnsi="Times New Roman" w:cs="Times New Roman"/>
          <w:color w:val="000000"/>
          <w:sz w:val="24"/>
          <w:szCs w:val="24"/>
        </w:rPr>
        <w:t xml:space="preserve">молодого специалиста </w:t>
      </w:r>
    </w:p>
    <w:p w:rsidR="0098463B" w:rsidRPr="003B511A" w:rsidRDefault="00F8690D" w:rsidP="009846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511A">
        <w:rPr>
          <w:rFonts w:ascii="Times New Roman" w:eastAsia="Times New Roman" w:hAnsi="Times New Roman" w:cs="Times New Roman"/>
          <w:b/>
          <w:bCs/>
          <w:sz w:val="24"/>
          <w:szCs w:val="24"/>
        </w:rPr>
        <w:t>З</w:t>
      </w:r>
      <w:r w:rsidR="00DD06AE" w:rsidRPr="003B511A">
        <w:rPr>
          <w:rFonts w:ascii="Times New Roman" w:eastAsia="Times New Roman" w:hAnsi="Times New Roman" w:cs="Times New Roman"/>
          <w:b/>
          <w:bCs/>
          <w:sz w:val="24"/>
          <w:szCs w:val="24"/>
        </w:rPr>
        <w:t>адачи</w:t>
      </w:r>
      <w:r w:rsidRPr="003B511A">
        <w:rPr>
          <w:rFonts w:ascii="Times New Roman" w:eastAsia="Times New Roman" w:hAnsi="Times New Roman" w:cs="Times New Roman"/>
          <w:b/>
          <w:bCs/>
          <w:sz w:val="24"/>
          <w:szCs w:val="24"/>
        </w:rPr>
        <w:t>:</w:t>
      </w:r>
    </w:p>
    <w:p w:rsidR="0098463B" w:rsidRPr="00F20440" w:rsidRDefault="0098463B" w:rsidP="0098463B">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20440">
        <w:rPr>
          <w:rFonts w:ascii="Times New Roman" w:eastAsia="Times New Roman" w:hAnsi="Times New Roman" w:cs="Times New Roman"/>
          <w:color w:val="000000"/>
          <w:sz w:val="24"/>
          <w:szCs w:val="24"/>
        </w:rPr>
        <w:t>оказание методической помощи молодому специалисту в повышении общедидактического и методического уровня организации учебно-воспитательного процесса;</w:t>
      </w:r>
    </w:p>
    <w:p w:rsidR="00F20440" w:rsidRPr="00F20440" w:rsidRDefault="008641F4" w:rsidP="00F20440">
      <w:pPr>
        <w:numPr>
          <w:ilvl w:val="0"/>
          <w:numId w:val="25"/>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F20440" w:rsidRPr="00F20440">
        <w:rPr>
          <w:rFonts w:ascii="Times New Roman" w:eastAsia="Times New Roman" w:hAnsi="Times New Roman" w:cs="Times New Roman"/>
          <w:color w:val="000000"/>
          <w:sz w:val="24"/>
          <w:szCs w:val="24"/>
        </w:rPr>
        <w:t>озда</w:t>
      </w:r>
      <w:r w:rsidR="00F20440">
        <w:rPr>
          <w:rFonts w:ascii="Times New Roman" w:eastAsia="Times New Roman" w:hAnsi="Times New Roman" w:cs="Times New Roman"/>
          <w:color w:val="000000"/>
          <w:sz w:val="24"/>
          <w:szCs w:val="24"/>
        </w:rPr>
        <w:t>ние</w:t>
      </w:r>
      <w:r w:rsidR="00F20440" w:rsidRPr="00F20440">
        <w:rPr>
          <w:rFonts w:ascii="Times New Roman" w:eastAsia="Times New Roman" w:hAnsi="Times New Roman" w:cs="Times New Roman"/>
          <w:color w:val="000000"/>
          <w:sz w:val="24"/>
          <w:szCs w:val="24"/>
        </w:rPr>
        <w:t xml:space="preserve"> услови</w:t>
      </w:r>
      <w:r w:rsidR="00F20440">
        <w:rPr>
          <w:rFonts w:ascii="Times New Roman" w:eastAsia="Times New Roman" w:hAnsi="Times New Roman" w:cs="Times New Roman"/>
          <w:color w:val="000000"/>
          <w:sz w:val="24"/>
          <w:szCs w:val="24"/>
        </w:rPr>
        <w:t>й</w:t>
      </w:r>
      <w:r w:rsidR="00F20440" w:rsidRPr="00F20440">
        <w:rPr>
          <w:rFonts w:ascii="Times New Roman" w:eastAsia="Times New Roman" w:hAnsi="Times New Roman" w:cs="Times New Roman"/>
          <w:color w:val="000000"/>
          <w:sz w:val="24"/>
          <w:szCs w:val="24"/>
        </w:rPr>
        <w:t xml:space="preserve"> для профессиональной адаптации молодого педагога в коллективе.</w:t>
      </w:r>
    </w:p>
    <w:p w:rsidR="0098463B" w:rsidRPr="00F20440" w:rsidRDefault="0098463B" w:rsidP="00F20440">
      <w:pPr>
        <w:numPr>
          <w:ilvl w:val="0"/>
          <w:numId w:val="22"/>
        </w:numPr>
        <w:spacing w:before="100" w:beforeAutospacing="1" w:after="0" w:line="240" w:lineRule="auto"/>
        <w:contextualSpacing/>
        <w:jc w:val="both"/>
        <w:rPr>
          <w:rFonts w:ascii="Times New Roman" w:eastAsia="Times New Roman" w:hAnsi="Times New Roman" w:cs="Times New Roman"/>
          <w:sz w:val="24"/>
          <w:szCs w:val="24"/>
        </w:rPr>
      </w:pPr>
      <w:r w:rsidRPr="00F20440">
        <w:rPr>
          <w:rFonts w:ascii="Times New Roman" w:eastAsia="Times New Roman" w:hAnsi="Times New Roman" w:cs="Times New Roman"/>
          <w:color w:val="000000"/>
          <w:sz w:val="24"/>
          <w:szCs w:val="24"/>
        </w:rPr>
        <w:t>развитие потребности и мотивации в непрерывном самообразовании.</w:t>
      </w:r>
    </w:p>
    <w:p w:rsidR="00DD06AE" w:rsidRPr="00F20440" w:rsidRDefault="0098463B" w:rsidP="0098463B">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F20440">
        <w:rPr>
          <w:rFonts w:ascii="Times New Roman" w:hAnsi="Times New Roman" w:cs="Times New Roman"/>
          <w:sz w:val="24"/>
          <w:szCs w:val="24"/>
        </w:rPr>
        <w:t>способствовать овладению новыми формами, методами и приемами обучения и воспитания учащихся</w:t>
      </w:r>
    </w:p>
    <w:p w:rsidR="003B511A" w:rsidRDefault="003B511A" w:rsidP="00F20440">
      <w:pPr>
        <w:spacing w:before="100" w:beforeAutospacing="1" w:after="0" w:line="240" w:lineRule="auto"/>
        <w:ind w:left="720"/>
        <w:rPr>
          <w:rFonts w:ascii="Times New Roman" w:hAnsi="Times New Roman" w:cs="Times New Roman"/>
          <w:b/>
          <w:i/>
          <w:sz w:val="24"/>
          <w:szCs w:val="24"/>
        </w:rPr>
      </w:pPr>
    </w:p>
    <w:p w:rsidR="006144A5" w:rsidRDefault="006144A5" w:rsidP="003B511A">
      <w:pPr>
        <w:spacing w:before="100" w:beforeAutospacing="1" w:after="100" w:afterAutospacing="1" w:line="240" w:lineRule="auto"/>
        <w:ind w:left="720"/>
        <w:rPr>
          <w:rFonts w:ascii="Times New Roman" w:hAnsi="Times New Roman" w:cs="Times New Roman"/>
          <w:b/>
          <w:i/>
          <w:sz w:val="24"/>
          <w:szCs w:val="24"/>
        </w:rPr>
      </w:pPr>
    </w:p>
    <w:p w:rsidR="006144A5" w:rsidRDefault="006144A5" w:rsidP="003B511A">
      <w:pPr>
        <w:spacing w:before="100" w:beforeAutospacing="1" w:after="100" w:afterAutospacing="1" w:line="240" w:lineRule="auto"/>
        <w:ind w:left="720"/>
        <w:rPr>
          <w:rFonts w:ascii="Times New Roman" w:hAnsi="Times New Roman" w:cs="Times New Roman"/>
          <w:b/>
          <w:i/>
          <w:sz w:val="24"/>
          <w:szCs w:val="24"/>
        </w:rPr>
      </w:pPr>
    </w:p>
    <w:p w:rsidR="006144A5" w:rsidRDefault="006144A5" w:rsidP="003B511A">
      <w:pPr>
        <w:spacing w:before="100" w:beforeAutospacing="1" w:after="100" w:afterAutospacing="1" w:line="240" w:lineRule="auto"/>
        <w:ind w:left="720"/>
        <w:rPr>
          <w:rFonts w:ascii="Times New Roman" w:hAnsi="Times New Roman" w:cs="Times New Roman"/>
          <w:b/>
          <w:i/>
          <w:sz w:val="24"/>
          <w:szCs w:val="24"/>
        </w:rPr>
      </w:pPr>
    </w:p>
    <w:p w:rsidR="00635443" w:rsidRDefault="00635443" w:rsidP="003B511A">
      <w:pPr>
        <w:spacing w:before="100" w:beforeAutospacing="1" w:after="100" w:afterAutospacing="1" w:line="240" w:lineRule="auto"/>
        <w:ind w:left="720"/>
        <w:rPr>
          <w:rFonts w:ascii="Times New Roman" w:hAnsi="Times New Roman" w:cs="Times New Roman"/>
          <w:b/>
          <w:i/>
          <w:sz w:val="24"/>
          <w:szCs w:val="24"/>
        </w:rPr>
      </w:pPr>
    </w:p>
    <w:p w:rsidR="00635443" w:rsidRDefault="00635443" w:rsidP="003B511A">
      <w:pPr>
        <w:spacing w:before="100" w:beforeAutospacing="1" w:after="100" w:afterAutospacing="1" w:line="240" w:lineRule="auto"/>
        <w:ind w:left="720"/>
        <w:rPr>
          <w:rFonts w:ascii="Times New Roman" w:hAnsi="Times New Roman" w:cs="Times New Roman"/>
          <w:b/>
          <w:i/>
          <w:sz w:val="24"/>
          <w:szCs w:val="24"/>
        </w:rPr>
      </w:pPr>
    </w:p>
    <w:p w:rsidR="003B511A" w:rsidRPr="003B511A" w:rsidRDefault="002D238E" w:rsidP="003B511A">
      <w:pPr>
        <w:spacing w:before="100" w:beforeAutospacing="1" w:after="100" w:afterAutospacing="1" w:line="240" w:lineRule="auto"/>
        <w:ind w:left="720"/>
        <w:rPr>
          <w:rFonts w:ascii="Times New Roman" w:hAnsi="Times New Roman" w:cs="Times New Roman"/>
          <w:b/>
          <w:i/>
          <w:sz w:val="24"/>
          <w:szCs w:val="24"/>
        </w:rPr>
      </w:pPr>
      <w:r>
        <w:rPr>
          <w:rFonts w:ascii="Times New Roman" w:hAnsi="Times New Roman" w:cs="Times New Roman"/>
          <w:b/>
          <w:i/>
          <w:sz w:val="24"/>
          <w:szCs w:val="24"/>
        </w:rPr>
        <w:t>Сведения о наставляемом</w:t>
      </w:r>
    </w:p>
    <w:p w:rsidR="003B511A" w:rsidRPr="003B511A" w:rsidRDefault="003B511A" w:rsidP="003B511A">
      <w:pPr>
        <w:spacing w:before="100" w:beforeAutospacing="1"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Фамилия, имя, отч</w:t>
      </w:r>
      <w:r w:rsidR="002D238E">
        <w:rPr>
          <w:rFonts w:ascii="Times New Roman" w:hAnsi="Times New Roman" w:cs="Times New Roman"/>
          <w:sz w:val="24"/>
          <w:szCs w:val="24"/>
        </w:rPr>
        <w:t>ество: Жигалов Андрей Сергеевич</w:t>
      </w:r>
    </w:p>
    <w:p w:rsidR="003B511A" w:rsidRPr="003B511A" w:rsidRDefault="003B511A" w:rsidP="003B511A">
      <w:pPr>
        <w:spacing w:before="100" w:beforeAutospacing="1"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Образование: высшее</w:t>
      </w:r>
    </w:p>
    <w:p w:rsidR="00F31091" w:rsidRPr="00F31091" w:rsidRDefault="003B511A" w:rsidP="00F31091">
      <w:pPr>
        <w:spacing w:before="100" w:beforeAutospacing="1"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Какое учебное заведение окончил:</w:t>
      </w:r>
      <w:r w:rsidR="002D238E">
        <w:rPr>
          <w:rFonts w:ascii="Times New Roman" w:hAnsi="Times New Roman" w:cs="Times New Roman"/>
          <w:sz w:val="24"/>
          <w:szCs w:val="24"/>
        </w:rPr>
        <w:t xml:space="preserve"> Ярославский государственный педагогический университет им. К.Д.Ушинского</w:t>
      </w:r>
    </w:p>
    <w:p w:rsidR="003B511A" w:rsidRPr="003B511A" w:rsidRDefault="003B511A" w:rsidP="003B511A">
      <w:pPr>
        <w:spacing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Год окончания учебного заведения: 201</w:t>
      </w:r>
      <w:r w:rsidR="002D238E">
        <w:rPr>
          <w:rFonts w:ascii="Times New Roman" w:hAnsi="Times New Roman" w:cs="Times New Roman"/>
          <w:sz w:val="24"/>
          <w:szCs w:val="24"/>
        </w:rPr>
        <w:t>7</w:t>
      </w:r>
      <w:r w:rsidR="00F31091">
        <w:rPr>
          <w:rFonts w:ascii="Times New Roman" w:hAnsi="Times New Roman" w:cs="Times New Roman"/>
          <w:sz w:val="24"/>
          <w:szCs w:val="24"/>
        </w:rPr>
        <w:t>г.</w:t>
      </w:r>
    </w:p>
    <w:p w:rsidR="00F31091" w:rsidRPr="003B511A" w:rsidRDefault="003B511A" w:rsidP="00F31091">
      <w:pPr>
        <w:spacing w:before="100" w:beforeAutospacing="1"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Специальность по диплому:</w:t>
      </w:r>
      <w:r w:rsidR="002D238E">
        <w:rPr>
          <w:rFonts w:ascii="Times New Roman" w:hAnsi="Times New Roman" w:cs="Times New Roman"/>
          <w:sz w:val="24"/>
          <w:szCs w:val="24"/>
        </w:rPr>
        <w:t xml:space="preserve"> Бакалавр. Педагогическое образование</w:t>
      </w:r>
    </w:p>
    <w:p w:rsidR="003B511A" w:rsidRPr="003B511A" w:rsidRDefault="002D238E" w:rsidP="00F31091">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стаж: - 3</w:t>
      </w:r>
    </w:p>
    <w:p w:rsidR="003B511A" w:rsidRPr="003B511A" w:rsidRDefault="003B511A" w:rsidP="003B511A">
      <w:pPr>
        <w:spacing w:before="100" w:beforeAutospacing="1"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Должность: учитель</w:t>
      </w:r>
    </w:p>
    <w:p w:rsidR="003B511A" w:rsidRPr="003B511A" w:rsidRDefault="002D238E" w:rsidP="003B511A">
      <w:pPr>
        <w:spacing w:before="100" w:beforeAutospacing="1" w:after="0" w:line="240" w:lineRule="auto"/>
        <w:ind w:left="720"/>
        <w:rPr>
          <w:rFonts w:ascii="Times New Roman" w:hAnsi="Times New Roman" w:cs="Times New Roman"/>
          <w:sz w:val="24"/>
          <w:szCs w:val="24"/>
        </w:rPr>
      </w:pPr>
      <w:r>
        <w:rPr>
          <w:rFonts w:ascii="Times New Roman" w:hAnsi="Times New Roman" w:cs="Times New Roman"/>
          <w:sz w:val="24"/>
          <w:szCs w:val="24"/>
        </w:rPr>
        <w:t>Предмет: физкультура, ОБЖ</w:t>
      </w:r>
    </w:p>
    <w:p w:rsidR="00F8690D" w:rsidRPr="003B511A" w:rsidRDefault="003B511A" w:rsidP="003B511A">
      <w:pPr>
        <w:spacing w:before="100" w:beforeAutospacing="1" w:after="0" w:line="240" w:lineRule="auto"/>
        <w:ind w:left="720"/>
        <w:rPr>
          <w:rFonts w:ascii="Times New Roman" w:hAnsi="Times New Roman" w:cs="Times New Roman"/>
          <w:sz w:val="24"/>
          <w:szCs w:val="24"/>
        </w:rPr>
      </w:pPr>
      <w:r w:rsidRPr="003B511A">
        <w:rPr>
          <w:rFonts w:ascii="Times New Roman" w:hAnsi="Times New Roman" w:cs="Times New Roman"/>
          <w:sz w:val="24"/>
          <w:szCs w:val="24"/>
        </w:rPr>
        <w:t>К</w:t>
      </w:r>
      <w:r w:rsidR="00635443">
        <w:rPr>
          <w:rFonts w:ascii="Times New Roman" w:hAnsi="Times New Roman" w:cs="Times New Roman"/>
          <w:sz w:val="24"/>
          <w:szCs w:val="24"/>
        </w:rPr>
        <w:t>валификационная категория: - первая</w:t>
      </w:r>
    </w:p>
    <w:p w:rsidR="002138AA" w:rsidRDefault="002138AA" w:rsidP="003B0A73">
      <w:pPr>
        <w:spacing w:after="0" w:line="240" w:lineRule="auto"/>
        <w:jc w:val="both"/>
        <w:rPr>
          <w:rFonts w:ascii="Times New Roman" w:eastAsia="Times New Roman" w:hAnsi="Times New Roman" w:cs="Times New Roman"/>
          <w:b/>
          <w:color w:val="000000"/>
          <w:sz w:val="24"/>
          <w:szCs w:val="21"/>
        </w:rPr>
      </w:pPr>
    </w:p>
    <w:p w:rsidR="003B0A73" w:rsidRPr="003B0A73" w:rsidRDefault="003B0A73" w:rsidP="003B0A73">
      <w:pPr>
        <w:spacing w:after="0" w:line="240" w:lineRule="auto"/>
        <w:jc w:val="both"/>
        <w:rPr>
          <w:rFonts w:ascii="Times New Roman" w:eastAsia="Times New Roman" w:hAnsi="Times New Roman" w:cs="Times New Roman"/>
          <w:b/>
          <w:color w:val="000000"/>
          <w:sz w:val="24"/>
          <w:szCs w:val="21"/>
        </w:rPr>
      </w:pPr>
      <w:r w:rsidRPr="003B0A73">
        <w:rPr>
          <w:rFonts w:ascii="Times New Roman" w:eastAsia="Times New Roman" w:hAnsi="Times New Roman" w:cs="Times New Roman"/>
          <w:b/>
          <w:color w:val="000000"/>
          <w:sz w:val="24"/>
          <w:szCs w:val="21"/>
        </w:rPr>
        <w:t>Основные принципы работы с начинающим преподавателем</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Принцип гуманизации.</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Это принцип выражается в гуманности целей, способов, средств управления, в установлении гуманных отношений между участниками образовательного процесса на всех этапах работы с начинающим специалистом. Сотрудничество, сотворчество превалирует над управленческими воздействиями, утверждая субъект - субъектные отношения.</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Принцип аксиологизации.</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Структурирующим элементом профессиональной компетентности преподавателя выступает система гуманистических ценностных ориентации, которая задает вектор направленности его поведения и деятельности.</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Принцип индивидуализации.</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В основе данного принципа лежит признание факта уникальности и неповторимости пути развития каждого педагога. Это, в свою очередь, предполагает сочетание нерегламентированных, творческих видов деятельности с фундаментальной гуманистической подготовкой начинающего специалиста и конструирования на их основе своего собственного профиля образования.</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Деятельностный принцип.</w:t>
      </w:r>
    </w:p>
    <w:p w:rsidR="003B0A73" w:rsidRPr="003B0A73" w:rsidRDefault="003B0A73" w:rsidP="003B0A73">
      <w:pPr>
        <w:spacing w:after="0" w:line="240" w:lineRule="auto"/>
        <w:jc w:val="both"/>
        <w:rPr>
          <w:rFonts w:ascii="Times New Roman" w:eastAsia="Times New Roman" w:hAnsi="Times New Roman" w:cs="Times New Roman"/>
          <w:color w:val="000000"/>
          <w:sz w:val="24"/>
          <w:szCs w:val="21"/>
        </w:rPr>
      </w:pPr>
      <w:r w:rsidRPr="003B0A73">
        <w:rPr>
          <w:rFonts w:ascii="Times New Roman" w:eastAsia="Times New Roman" w:hAnsi="Times New Roman" w:cs="Times New Roman"/>
          <w:color w:val="000000"/>
          <w:sz w:val="24"/>
          <w:szCs w:val="21"/>
        </w:rPr>
        <w:t>Формирование личности начинающего педагога, ее продвижение в профессиональном развитии осуществляется не тогда, когда она пассивно воспринимает готовые знания, а когда она включена в деятельность, т.е. сама выступает в роли исследователя. Данный принцип определяет выбор средств и способов достижения цели, а так же тактику профессионального совершенствования начинающего педагога.</w:t>
      </w:r>
    </w:p>
    <w:p w:rsidR="006144A5" w:rsidRDefault="006144A5" w:rsidP="00122191">
      <w:pPr>
        <w:spacing w:before="100" w:beforeAutospacing="1" w:after="100" w:afterAutospacing="1"/>
        <w:rPr>
          <w:rFonts w:ascii="Times New Roman" w:hAnsi="Times New Roman" w:cs="Times New Roman"/>
          <w:b/>
          <w:bCs/>
          <w:sz w:val="24"/>
          <w:szCs w:val="24"/>
        </w:rPr>
      </w:pPr>
    </w:p>
    <w:p w:rsidR="006144A5" w:rsidRDefault="006144A5" w:rsidP="00122191">
      <w:pPr>
        <w:spacing w:before="100" w:beforeAutospacing="1" w:after="100" w:afterAutospacing="1"/>
        <w:rPr>
          <w:rFonts w:ascii="Times New Roman" w:hAnsi="Times New Roman" w:cs="Times New Roman"/>
          <w:b/>
          <w:bCs/>
          <w:sz w:val="24"/>
          <w:szCs w:val="24"/>
        </w:rPr>
      </w:pPr>
    </w:p>
    <w:p w:rsidR="00122191" w:rsidRPr="00D569FF" w:rsidRDefault="00122191" w:rsidP="00122191">
      <w:pPr>
        <w:spacing w:before="100" w:beforeAutospacing="1" w:after="100" w:afterAutospacing="1"/>
        <w:rPr>
          <w:rFonts w:ascii="Times New Roman" w:hAnsi="Times New Roman" w:cs="Times New Roman"/>
          <w:sz w:val="24"/>
          <w:szCs w:val="24"/>
        </w:rPr>
      </w:pPr>
      <w:r w:rsidRPr="00D569FF">
        <w:rPr>
          <w:rFonts w:ascii="Times New Roman" w:hAnsi="Times New Roman" w:cs="Times New Roman"/>
          <w:b/>
          <w:bCs/>
          <w:sz w:val="24"/>
          <w:szCs w:val="24"/>
        </w:rPr>
        <w:lastRenderedPageBreak/>
        <w:t>Используемые формы и методы:</w:t>
      </w:r>
    </w:p>
    <w:p w:rsidR="00122191" w:rsidRPr="00D569FF" w:rsidRDefault="00122191" w:rsidP="00122191">
      <w:pPr>
        <w:numPr>
          <w:ilvl w:val="0"/>
          <w:numId w:val="5"/>
        </w:numPr>
        <w:spacing w:before="100" w:beforeAutospacing="1" w:after="100" w:afterAutospacing="1" w:line="240" w:lineRule="auto"/>
        <w:rPr>
          <w:rFonts w:ascii="Times New Roman" w:hAnsi="Times New Roman" w:cs="Times New Roman"/>
          <w:sz w:val="24"/>
          <w:szCs w:val="24"/>
        </w:rPr>
      </w:pPr>
      <w:r w:rsidRPr="00D569FF">
        <w:rPr>
          <w:rFonts w:ascii="Times New Roman" w:hAnsi="Times New Roman" w:cs="Times New Roman"/>
          <w:sz w:val="24"/>
          <w:szCs w:val="24"/>
        </w:rPr>
        <w:t>анализ посещенных уроков, с последующим самоанализом;</w:t>
      </w:r>
    </w:p>
    <w:p w:rsidR="00122191" w:rsidRPr="00D569FF" w:rsidRDefault="00122191" w:rsidP="00122191">
      <w:pPr>
        <w:numPr>
          <w:ilvl w:val="0"/>
          <w:numId w:val="5"/>
        </w:numPr>
        <w:spacing w:before="100" w:beforeAutospacing="1" w:after="100" w:afterAutospacing="1" w:line="240" w:lineRule="auto"/>
        <w:rPr>
          <w:rFonts w:ascii="Times New Roman" w:hAnsi="Times New Roman" w:cs="Times New Roman"/>
          <w:sz w:val="24"/>
          <w:szCs w:val="24"/>
        </w:rPr>
      </w:pPr>
      <w:r w:rsidRPr="00D569FF">
        <w:rPr>
          <w:rFonts w:ascii="Times New Roman" w:hAnsi="Times New Roman" w:cs="Times New Roman"/>
          <w:sz w:val="24"/>
          <w:szCs w:val="24"/>
        </w:rPr>
        <w:t>анкетирование, микроисследование;</w:t>
      </w:r>
    </w:p>
    <w:p w:rsidR="00122191" w:rsidRPr="00D569FF" w:rsidRDefault="00122191" w:rsidP="00122191">
      <w:pPr>
        <w:numPr>
          <w:ilvl w:val="0"/>
          <w:numId w:val="5"/>
        </w:numPr>
        <w:spacing w:before="100" w:beforeAutospacing="1" w:after="100" w:afterAutospacing="1" w:line="240" w:lineRule="auto"/>
        <w:rPr>
          <w:rFonts w:ascii="Times New Roman" w:hAnsi="Times New Roman" w:cs="Times New Roman"/>
          <w:sz w:val="24"/>
          <w:szCs w:val="24"/>
        </w:rPr>
      </w:pPr>
      <w:r w:rsidRPr="00D569FF">
        <w:rPr>
          <w:rFonts w:ascii="Times New Roman" w:hAnsi="Times New Roman" w:cs="Times New Roman"/>
          <w:sz w:val="24"/>
          <w:szCs w:val="24"/>
        </w:rPr>
        <w:t>теоретические выступления;</w:t>
      </w:r>
    </w:p>
    <w:p w:rsidR="00122191" w:rsidRPr="00D569FF" w:rsidRDefault="00122191" w:rsidP="00122191">
      <w:pPr>
        <w:numPr>
          <w:ilvl w:val="0"/>
          <w:numId w:val="5"/>
        </w:numPr>
        <w:spacing w:before="100" w:beforeAutospacing="1" w:after="100" w:afterAutospacing="1" w:line="240" w:lineRule="auto"/>
        <w:rPr>
          <w:rFonts w:ascii="Times New Roman" w:hAnsi="Times New Roman" w:cs="Times New Roman"/>
          <w:sz w:val="24"/>
          <w:szCs w:val="24"/>
        </w:rPr>
      </w:pPr>
      <w:r w:rsidRPr="00D569FF">
        <w:rPr>
          <w:rFonts w:ascii="Times New Roman" w:hAnsi="Times New Roman" w:cs="Times New Roman"/>
          <w:sz w:val="24"/>
          <w:szCs w:val="24"/>
        </w:rPr>
        <w:t xml:space="preserve">встречи </w:t>
      </w:r>
      <w:r w:rsidR="0098463B">
        <w:rPr>
          <w:rFonts w:ascii="Times New Roman" w:hAnsi="Times New Roman" w:cs="Times New Roman"/>
          <w:sz w:val="24"/>
          <w:szCs w:val="24"/>
        </w:rPr>
        <w:t xml:space="preserve">с </w:t>
      </w:r>
      <w:r w:rsidRPr="00D569FF">
        <w:rPr>
          <w:rFonts w:ascii="Times New Roman" w:hAnsi="Times New Roman" w:cs="Times New Roman"/>
          <w:sz w:val="24"/>
          <w:szCs w:val="24"/>
        </w:rPr>
        <w:t>опытными учителями;</w:t>
      </w:r>
    </w:p>
    <w:p w:rsidR="00122191" w:rsidRPr="00D569FF" w:rsidRDefault="00122191" w:rsidP="00122191">
      <w:pPr>
        <w:numPr>
          <w:ilvl w:val="0"/>
          <w:numId w:val="5"/>
        </w:numPr>
        <w:spacing w:before="100" w:beforeAutospacing="1" w:after="100" w:afterAutospacing="1" w:line="240" w:lineRule="auto"/>
        <w:rPr>
          <w:rFonts w:ascii="Times New Roman" w:hAnsi="Times New Roman" w:cs="Times New Roman"/>
          <w:sz w:val="24"/>
          <w:szCs w:val="24"/>
        </w:rPr>
      </w:pPr>
      <w:r w:rsidRPr="00D569FF">
        <w:rPr>
          <w:rFonts w:ascii="Times New Roman" w:hAnsi="Times New Roman" w:cs="Times New Roman"/>
          <w:sz w:val="24"/>
          <w:szCs w:val="24"/>
        </w:rPr>
        <w:t>открытые уроки;</w:t>
      </w:r>
    </w:p>
    <w:p w:rsidR="00122191" w:rsidRPr="00DD06AE" w:rsidRDefault="00122191" w:rsidP="00122191">
      <w:pPr>
        <w:numPr>
          <w:ilvl w:val="0"/>
          <w:numId w:val="5"/>
        </w:numPr>
        <w:spacing w:before="100" w:beforeAutospacing="1" w:after="100" w:afterAutospacing="1" w:line="240" w:lineRule="auto"/>
        <w:rPr>
          <w:rFonts w:ascii="Times New Roman" w:hAnsi="Times New Roman" w:cs="Times New Roman"/>
          <w:sz w:val="24"/>
          <w:szCs w:val="24"/>
        </w:rPr>
      </w:pPr>
      <w:r w:rsidRPr="00DD06AE">
        <w:rPr>
          <w:rFonts w:ascii="Times New Roman" w:hAnsi="Times New Roman" w:cs="Times New Roman"/>
          <w:sz w:val="24"/>
          <w:szCs w:val="24"/>
        </w:rPr>
        <w:t>семинары;</w:t>
      </w:r>
    </w:p>
    <w:p w:rsidR="0098463B" w:rsidRDefault="002D238E" w:rsidP="003B0A73">
      <w:pPr>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собеседование;</w:t>
      </w:r>
    </w:p>
    <w:p w:rsidR="002D238E" w:rsidRDefault="002D238E" w:rsidP="003B0A73">
      <w:pPr>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работа с АСИОУ</w:t>
      </w:r>
    </w:p>
    <w:p w:rsidR="002D238E" w:rsidRPr="003B0A73" w:rsidRDefault="002D238E" w:rsidP="003B0A73">
      <w:pPr>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работа по подготовке аналитического отчета</w:t>
      </w:r>
    </w:p>
    <w:p w:rsidR="0098463B" w:rsidRPr="003B511A" w:rsidRDefault="0098463B" w:rsidP="0098463B">
      <w:pPr>
        <w:pStyle w:val="a9"/>
        <w:spacing w:before="0" w:beforeAutospacing="0" w:after="0" w:afterAutospacing="0"/>
        <w:rPr>
          <w:rFonts w:ascii="Arial" w:hAnsi="Arial" w:cs="Arial"/>
          <w:b/>
          <w:color w:val="000000"/>
          <w:sz w:val="21"/>
          <w:szCs w:val="21"/>
        </w:rPr>
      </w:pPr>
      <w:r w:rsidRPr="003B511A">
        <w:rPr>
          <w:b/>
          <w:i/>
          <w:iCs/>
          <w:color w:val="000000"/>
        </w:rPr>
        <w:t>Планирование составляется по следующим направлениям:</w:t>
      </w:r>
    </w:p>
    <w:p w:rsidR="0098463B" w:rsidRDefault="0098463B" w:rsidP="0098463B">
      <w:pPr>
        <w:pStyle w:val="a9"/>
        <w:spacing w:before="0" w:beforeAutospacing="0" w:after="0" w:afterAutospacing="0"/>
        <w:rPr>
          <w:rFonts w:ascii="Arial" w:hAnsi="Arial" w:cs="Arial"/>
          <w:color w:val="000000"/>
          <w:sz w:val="21"/>
          <w:szCs w:val="21"/>
        </w:rPr>
      </w:pPr>
      <w:r>
        <w:rPr>
          <w:color w:val="000000"/>
        </w:rPr>
        <w:t>- организационные вопросы;</w:t>
      </w:r>
    </w:p>
    <w:p w:rsidR="0098463B" w:rsidRDefault="0098463B" w:rsidP="0098463B">
      <w:pPr>
        <w:pStyle w:val="a9"/>
        <w:spacing w:before="0" w:beforeAutospacing="0" w:after="0" w:afterAutospacing="0"/>
        <w:rPr>
          <w:rFonts w:ascii="Arial" w:hAnsi="Arial" w:cs="Arial"/>
          <w:color w:val="000000"/>
          <w:sz w:val="21"/>
          <w:szCs w:val="21"/>
        </w:rPr>
      </w:pPr>
      <w:r>
        <w:rPr>
          <w:color w:val="000000"/>
        </w:rPr>
        <w:t xml:space="preserve">- планирование и организация работы по </w:t>
      </w:r>
      <w:r w:rsidR="002D238E">
        <w:rPr>
          <w:color w:val="000000"/>
        </w:rPr>
        <w:t>физкультуре</w:t>
      </w:r>
      <w:r>
        <w:rPr>
          <w:color w:val="000000"/>
        </w:rPr>
        <w:t xml:space="preserve"> в рамках ФГОС;</w:t>
      </w:r>
    </w:p>
    <w:p w:rsidR="0098463B" w:rsidRDefault="0098463B" w:rsidP="0098463B">
      <w:pPr>
        <w:pStyle w:val="a9"/>
        <w:spacing w:before="0" w:beforeAutospacing="0" w:after="0" w:afterAutospacing="0"/>
        <w:rPr>
          <w:rFonts w:ascii="Arial" w:hAnsi="Arial" w:cs="Arial"/>
          <w:color w:val="000000"/>
          <w:sz w:val="21"/>
          <w:szCs w:val="21"/>
        </w:rPr>
      </w:pPr>
      <w:r>
        <w:rPr>
          <w:color w:val="000000"/>
        </w:rPr>
        <w:t>- планирование и организация методической работы;</w:t>
      </w:r>
    </w:p>
    <w:p w:rsidR="0098463B" w:rsidRDefault="0098463B" w:rsidP="0098463B">
      <w:pPr>
        <w:pStyle w:val="a9"/>
        <w:spacing w:before="0" w:beforeAutospacing="0" w:after="0" w:afterAutospacing="0"/>
        <w:rPr>
          <w:rFonts w:ascii="Arial" w:hAnsi="Arial" w:cs="Arial"/>
          <w:color w:val="000000"/>
          <w:sz w:val="21"/>
          <w:szCs w:val="21"/>
        </w:rPr>
      </w:pPr>
      <w:r>
        <w:rPr>
          <w:color w:val="000000"/>
        </w:rPr>
        <w:t>- работа со школьной документацией;</w:t>
      </w:r>
    </w:p>
    <w:p w:rsidR="0098463B" w:rsidRDefault="0098463B" w:rsidP="0098463B">
      <w:pPr>
        <w:pStyle w:val="a9"/>
        <w:spacing w:before="0" w:beforeAutospacing="0" w:after="0" w:afterAutospacing="0"/>
        <w:rPr>
          <w:rFonts w:ascii="Arial" w:hAnsi="Arial" w:cs="Arial"/>
          <w:color w:val="000000"/>
          <w:sz w:val="21"/>
          <w:szCs w:val="21"/>
        </w:rPr>
      </w:pPr>
      <w:r>
        <w:rPr>
          <w:color w:val="000000"/>
        </w:rPr>
        <w:t>- работа по саморазвитию;</w:t>
      </w:r>
    </w:p>
    <w:p w:rsidR="00122191" w:rsidRDefault="00122191" w:rsidP="00122191">
      <w:pPr>
        <w:pStyle w:val="a3"/>
        <w:rPr>
          <w:b/>
          <w:sz w:val="24"/>
          <w:szCs w:val="24"/>
        </w:rPr>
      </w:pP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b/>
          <w:bCs/>
          <w:color w:val="000000"/>
          <w:sz w:val="27"/>
          <w:szCs w:val="27"/>
        </w:rPr>
        <w:t>Содержание деятельности:</w:t>
      </w:r>
    </w:p>
    <w:p w:rsidR="003B511A" w:rsidRPr="003B511A" w:rsidRDefault="003B511A" w:rsidP="003B511A">
      <w:pPr>
        <w:spacing w:after="0" w:line="240" w:lineRule="auto"/>
        <w:rPr>
          <w:rFonts w:ascii="Arial" w:eastAsia="Times New Roman" w:hAnsi="Arial" w:cs="Arial"/>
          <w:color w:val="000000"/>
          <w:sz w:val="21"/>
          <w:szCs w:val="21"/>
        </w:rPr>
      </w:pP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1. Диагностика затруднений молод</w:t>
      </w:r>
      <w:r>
        <w:rPr>
          <w:rFonts w:ascii="Times New Roman" w:eastAsia="Times New Roman" w:hAnsi="Times New Roman" w:cs="Times New Roman"/>
          <w:color w:val="000000"/>
          <w:sz w:val="24"/>
          <w:szCs w:val="24"/>
        </w:rPr>
        <w:t>ого</w:t>
      </w:r>
      <w:r w:rsidRPr="003B511A">
        <w:rPr>
          <w:rFonts w:ascii="Times New Roman" w:eastAsia="Times New Roman" w:hAnsi="Times New Roman" w:cs="Times New Roman"/>
          <w:color w:val="000000"/>
          <w:sz w:val="24"/>
          <w:szCs w:val="24"/>
        </w:rPr>
        <w:t xml:space="preserve"> специалист</w:t>
      </w:r>
      <w:r>
        <w:rPr>
          <w:rFonts w:ascii="Times New Roman" w:eastAsia="Times New Roman" w:hAnsi="Times New Roman" w:cs="Times New Roman"/>
          <w:color w:val="000000"/>
          <w:sz w:val="24"/>
          <w:szCs w:val="24"/>
        </w:rPr>
        <w:t>а,</w:t>
      </w:r>
      <w:r w:rsidRPr="003B511A">
        <w:rPr>
          <w:rFonts w:ascii="Times New Roman" w:eastAsia="Times New Roman" w:hAnsi="Times New Roman" w:cs="Times New Roman"/>
          <w:color w:val="000000"/>
          <w:sz w:val="24"/>
          <w:szCs w:val="24"/>
        </w:rPr>
        <w:t xml:space="preserve"> выбор форм оказания помощи на основе анализа </w:t>
      </w:r>
      <w:r>
        <w:rPr>
          <w:rFonts w:ascii="Times New Roman" w:eastAsia="Times New Roman" w:hAnsi="Times New Roman" w:cs="Times New Roman"/>
          <w:color w:val="000000"/>
          <w:sz w:val="24"/>
          <w:szCs w:val="24"/>
        </w:rPr>
        <w:t>её</w:t>
      </w:r>
      <w:r w:rsidRPr="003B511A">
        <w:rPr>
          <w:rFonts w:ascii="Times New Roman" w:eastAsia="Times New Roman" w:hAnsi="Times New Roman" w:cs="Times New Roman"/>
          <w:color w:val="000000"/>
          <w:sz w:val="24"/>
          <w:szCs w:val="24"/>
        </w:rPr>
        <w:t xml:space="preserve"> потребностей;</w:t>
      </w: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2. Планирование и анализ деятельности;</w:t>
      </w: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3. Разработка рекомендаций о содержании, методах и формах организации воспитательно-образовательной деятельности;</w:t>
      </w: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 xml:space="preserve">4. Ознакомление с основными направлениями и формами активизации познавательной, научно-исследовательской деятельности учащихся во внеучебное время (олимпиады, смотры, предметные недели, </w:t>
      </w:r>
      <w:r w:rsidR="0041103C">
        <w:rPr>
          <w:rFonts w:ascii="Times New Roman" w:eastAsia="Times New Roman" w:hAnsi="Times New Roman" w:cs="Times New Roman"/>
          <w:color w:val="000000"/>
          <w:sz w:val="24"/>
          <w:szCs w:val="24"/>
        </w:rPr>
        <w:t>конкурсы</w:t>
      </w:r>
      <w:r w:rsidRPr="003B511A">
        <w:rPr>
          <w:rFonts w:ascii="Times New Roman" w:eastAsia="Times New Roman" w:hAnsi="Times New Roman" w:cs="Times New Roman"/>
          <w:color w:val="000000"/>
          <w:sz w:val="24"/>
          <w:szCs w:val="24"/>
        </w:rPr>
        <w:t xml:space="preserve"> и др.);</w:t>
      </w: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6. Организация мониторинга эффективности деятельности учителя – стажера;</w:t>
      </w: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7. Создание условий для совершенствования педагогического мастерства моло</w:t>
      </w:r>
      <w:r w:rsidR="0041103C">
        <w:rPr>
          <w:rFonts w:ascii="Times New Roman" w:eastAsia="Times New Roman" w:hAnsi="Times New Roman" w:cs="Times New Roman"/>
          <w:color w:val="000000"/>
          <w:sz w:val="24"/>
          <w:szCs w:val="24"/>
        </w:rPr>
        <w:t>дого</w:t>
      </w:r>
      <w:r w:rsidRPr="003B511A">
        <w:rPr>
          <w:rFonts w:ascii="Times New Roman" w:eastAsia="Times New Roman" w:hAnsi="Times New Roman" w:cs="Times New Roman"/>
          <w:color w:val="000000"/>
          <w:sz w:val="24"/>
          <w:szCs w:val="24"/>
        </w:rPr>
        <w:t xml:space="preserve"> учител</w:t>
      </w:r>
      <w:r w:rsidR="0041103C">
        <w:rPr>
          <w:rFonts w:ascii="Times New Roman" w:eastAsia="Times New Roman" w:hAnsi="Times New Roman" w:cs="Times New Roman"/>
          <w:color w:val="000000"/>
          <w:sz w:val="24"/>
          <w:szCs w:val="24"/>
        </w:rPr>
        <w:t>я</w:t>
      </w:r>
      <w:r w:rsidRPr="003B511A">
        <w:rPr>
          <w:rFonts w:ascii="Times New Roman" w:eastAsia="Times New Roman" w:hAnsi="Times New Roman" w:cs="Times New Roman"/>
          <w:color w:val="000000"/>
          <w:sz w:val="24"/>
          <w:szCs w:val="24"/>
        </w:rPr>
        <w:t>;</w:t>
      </w:r>
    </w:p>
    <w:p w:rsidR="003B511A" w:rsidRDefault="003B511A" w:rsidP="003B511A">
      <w:pPr>
        <w:spacing w:after="0" w:line="240" w:lineRule="auto"/>
        <w:rPr>
          <w:rFonts w:ascii="Times New Roman" w:eastAsia="Times New Roman" w:hAnsi="Times New Roman" w:cs="Times New Roman"/>
          <w:color w:val="000000"/>
          <w:sz w:val="24"/>
          <w:szCs w:val="24"/>
        </w:rPr>
      </w:pPr>
      <w:r w:rsidRPr="003B511A">
        <w:rPr>
          <w:rFonts w:ascii="Times New Roman" w:eastAsia="Times New Roman" w:hAnsi="Times New Roman" w:cs="Times New Roman"/>
          <w:color w:val="000000"/>
          <w:sz w:val="24"/>
          <w:szCs w:val="24"/>
        </w:rPr>
        <w:t>8. Организация встреч с опытными учителями, демонстрация опыта успешной педагогической деятельности;</w:t>
      </w:r>
    </w:p>
    <w:p w:rsidR="00635443" w:rsidRDefault="00635443" w:rsidP="003B511A">
      <w:pPr>
        <w:spacing w:after="0" w:line="240" w:lineRule="auto"/>
        <w:rPr>
          <w:rFonts w:ascii="Times New Roman" w:eastAsia="Times New Roman" w:hAnsi="Times New Roman" w:cs="Times New Roman"/>
          <w:color w:val="000000"/>
          <w:sz w:val="24"/>
          <w:szCs w:val="24"/>
        </w:rPr>
      </w:pPr>
    </w:p>
    <w:p w:rsidR="003B511A" w:rsidRPr="003B511A" w:rsidRDefault="003B511A" w:rsidP="003B511A">
      <w:pPr>
        <w:spacing w:after="0" w:line="240" w:lineRule="auto"/>
        <w:rPr>
          <w:rFonts w:ascii="Arial" w:eastAsia="Times New Roman" w:hAnsi="Arial" w:cs="Arial"/>
          <w:color w:val="000000"/>
          <w:sz w:val="21"/>
          <w:szCs w:val="21"/>
        </w:rPr>
      </w:pPr>
      <w:r w:rsidRPr="003B511A">
        <w:rPr>
          <w:rFonts w:ascii="Times New Roman" w:eastAsia="Times New Roman" w:hAnsi="Times New Roman" w:cs="Times New Roman"/>
          <w:b/>
          <w:bCs/>
          <w:color w:val="000000"/>
          <w:sz w:val="27"/>
          <w:szCs w:val="27"/>
        </w:rPr>
        <w:t>Ожидаемые результаты:</w:t>
      </w:r>
    </w:p>
    <w:p w:rsidR="003B511A" w:rsidRPr="003B511A" w:rsidRDefault="003B511A" w:rsidP="003B511A">
      <w:pPr>
        <w:numPr>
          <w:ilvl w:val="0"/>
          <w:numId w:val="26"/>
        </w:numPr>
        <w:spacing w:after="0" w:line="240" w:lineRule="auto"/>
        <w:ind w:left="0"/>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активизация практических, индивидуальных, самостоятельных навыков преподавания;</w:t>
      </w:r>
    </w:p>
    <w:p w:rsidR="003B511A" w:rsidRPr="003B511A" w:rsidRDefault="003B511A" w:rsidP="003B511A">
      <w:pPr>
        <w:numPr>
          <w:ilvl w:val="0"/>
          <w:numId w:val="26"/>
        </w:numPr>
        <w:spacing w:after="0" w:line="240" w:lineRule="auto"/>
        <w:ind w:left="0"/>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повышение профессиональной компетентности педагог</w:t>
      </w:r>
      <w:r w:rsidR="0041103C">
        <w:rPr>
          <w:rFonts w:ascii="Times New Roman" w:eastAsia="Times New Roman" w:hAnsi="Times New Roman" w:cs="Times New Roman"/>
          <w:color w:val="000000"/>
          <w:sz w:val="24"/>
          <w:szCs w:val="24"/>
        </w:rPr>
        <w:t>а</w:t>
      </w:r>
      <w:r w:rsidRPr="003B511A">
        <w:rPr>
          <w:rFonts w:ascii="Times New Roman" w:eastAsia="Times New Roman" w:hAnsi="Times New Roman" w:cs="Times New Roman"/>
          <w:color w:val="000000"/>
          <w:sz w:val="24"/>
          <w:szCs w:val="24"/>
        </w:rPr>
        <w:t xml:space="preserve"> в вопросах педагогики и психологии;</w:t>
      </w:r>
    </w:p>
    <w:p w:rsidR="003B511A" w:rsidRPr="003B511A" w:rsidRDefault="003B511A" w:rsidP="003B511A">
      <w:pPr>
        <w:numPr>
          <w:ilvl w:val="0"/>
          <w:numId w:val="26"/>
        </w:numPr>
        <w:spacing w:after="0" w:line="240" w:lineRule="auto"/>
        <w:ind w:left="0"/>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обеспечение непрерывного совершенствования качества преподавания;</w:t>
      </w:r>
    </w:p>
    <w:p w:rsidR="003B511A" w:rsidRPr="003B511A" w:rsidRDefault="003B511A" w:rsidP="003B511A">
      <w:pPr>
        <w:numPr>
          <w:ilvl w:val="0"/>
          <w:numId w:val="26"/>
        </w:numPr>
        <w:spacing w:after="0" w:line="240" w:lineRule="auto"/>
        <w:ind w:left="0"/>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совершенствование методов работы по развитию творческой и самостоятельной деятельности обучающихся;</w:t>
      </w:r>
    </w:p>
    <w:p w:rsidR="003B511A" w:rsidRPr="002D238E" w:rsidRDefault="003B511A" w:rsidP="003B511A">
      <w:pPr>
        <w:numPr>
          <w:ilvl w:val="0"/>
          <w:numId w:val="26"/>
        </w:numPr>
        <w:spacing w:after="0" w:line="240" w:lineRule="auto"/>
        <w:ind w:left="0"/>
        <w:rPr>
          <w:rFonts w:ascii="Arial" w:eastAsia="Times New Roman" w:hAnsi="Arial" w:cs="Arial"/>
          <w:color w:val="000000"/>
          <w:sz w:val="21"/>
          <w:szCs w:val="21"/>
        </w:rPr>
      </w:pPr>
      <w:r w:rsidRPr="003B511A">
        <w:rPr>
          <w:rFonts w:ascii="Times New Roman" w:eastAsia="Times New Roman" w:hAnsi="Times New Roman" w:cs="Times New Roman"/>
          <w:color w:val="000000"/>
          <w:sz w:val="24"/>
          <w:szCs w:val="24"/>
        </w:rPr>
        <w:t>использование в работе начинающ</w:t>
      </w:r>
      <w:r w:rsidR="0041103C">
        <w:rPr>
          <w:rFonts w:ascii="Times New Roman" w:eastAsia="Times New Roman" w:hAnsi="Times New Roman" w:cs="Times New Roman"/>
          <w:color w:val="000000"/>
          <w:sz w:val="24"/>
          <w:szCs w:val="24"/>
        </w:rPr>
        <w:t>его</w:t>
      </w:r>
      <w:r w:rsidRPr="003B511A">
        <w:rPr>
          <w:rFonts w:ascii="Times New Roman" w:eastAsia="Times New Roman" w:hAnsi="Times New Roman" w:cs="Times New Roman"/>
          <w:color w:val="000000"/>
          <w:sz w:val="24"/>
          <w:szCs w:val="24"/>
        </w:rPr>
        <w:t xml:space="preserve"> педагог</w:t>
      </w:r>
      <w:r w:rsidR="0041103C">
        <w:rPr>
          <w:rFonts w:ascii="Times New Roman" w:eastAsia="Times New Roman" w:hAnsi="Times New Roman" w:cs="Times New Roman"/>
          <w:color w:val="000000"/>
          <w:sz w:val="24"/>
          <w:szCs w:val="24"/>
        </w:rPr>
        <w:t>а</w:t>
      </w:r>
      <w:r w:rsidRPr="003B511A">
        <w:rPr>
          <w:rFonts w:ascii="Times New Roman" w:eastAsia="Times New Roman" w:hAnsi="Times New Roman" w:cs="Times New Roman"/>
          <w:color w:val="000000"/>
          <w:sz w:val="24"/>
          <w:szCs w:val="24"/>
        </w:rPr>
        <w:t xml:space="preserve"> новых педагогических технологий.</w:t>
      </w: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D238E" w:rsidRDefault="002D238E" w:rsidP="003B0A73">
      <w:pPr>
        <w:spacing w:after="0" w:line="240" w:lineRule="auto"/>
        <w:rPr>
          <w:rFonts w:ascii="Arial" w:eastAsia="Times New Roman" w:hAnsi="Arial" w:cs="Arial"/>
          <w:color w:val="000000"/>
          <w:sz w:val="21"/>
          <w:szCs w:val="21"/>
        </w:rPr>
      </w:pPr>
    </w:p>
    <w:p w:rsidR="002138AA" w:rsidRDefault="002138AA" w:rsidP="003B0A73">
      <w:pPr>
        <w:spacing w:after="0" w:line="240" w:lineRule="auto"/>
        <w:rPr>
          <w:rFonts w:ascii="Arial" w:eastAsia="Times New Roman" w:hAnsi="Arial" w:cs="Arial"/>
          <w:color w:val="000000"/>
          <w:sz w:val="21"/>
          <w:szCs w:val="21"/>
        </w:rPr>
      </w:pPr>
    </w:p>
    <w:p w:rsidR="000936D6" w:rsidRPr="000936D6" w:rsidRDefault="000936D6" w:rsidP="000936D6">
      <w:pPr>
        <w:shd w:val="clear" w:color="auto" w:fill="FFFFFF"/>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lastRenderedPageBreak/>
        <w:t>План работы </w:t>
      </w:r>
      <w:r w:rsidRPr="000936D6">
        <w:rPr>
          <w:rFonts w:ascii="Times New Roman" w:eastAsia="Times New Roman" w:hAnsi="Times New Roman" w:cs="Times New Roman"/>
          <w:b/>
          <w:bCs/>
          <w:color w:val="333333"/>
          <w:sz w:val="24"/>
          <w:szCs w:val="21"/>
        </w:rPr>
        <w:br/>
        <w:t>по оказанию помощи молодому учителю </w:t>
      </w:r>
      <w:r w:rsidRPr="000936D6">
        <w:rPr>
          <w:rFonts w:ascii="Times New Roman" w:eastAsia="Times New Roman" w:hAnsi="Times New Roman" w:cs="Times New Roman"/>
          <w:b/>
          <w:bCs/>
          <w:color w:val="333333"/>
          <w:sz w:val="24"/>
          <w:szCs w:val="21"/>
        </w:rPr>
        <w:br/>
        <w:t>в профессиональном становлении</w:t>
      </w:r>
    </w:p>
    <w:p w:rsidR="000936D6" w:rsidRPr="000936D6" w:rsidRDefault="000936D6" w:rsidP="000936D6">
      <w:pPr>
        <w:shd w:val="clear" w:color="auto" w:fill="FFFFFF"/>
        <w:spacing w:after="150" w:line="240" w:lineRule="auto"/>
        <w:jc w:val="center"/>
        <w:rPr>
          <w:rFonts w:ascii="Helvetica" w:eastAsia="Times New Roman" w:hAnsi="Helvetica" w:cs="Helvetica"/>
          <w:color w:val="333333"/>
          <w:sz w:val="21"/>
          <w:szCs w:val="21"/>
        </w:rPr>
      </w:pPr>
    </w:p>
    <w:tbl>
      <w:tblPr>
        <w:tblW w:w="10140" w:type="dxa"/>
        <w:shd w:val="clear" w:color="auto" w:fill="FFFFFF"/>
        <w:tblCellMar>
          <w:top w:w="105" w:type="dxa"/>
          <w:left w:w="105" w:type="dxa"/>
          <w:bottom w:w="105" w:type="dxa"/>
          <w:right w:w="105" w:type="dxa"/>
        </w:tblCellMar>
        <w:tblLook w:val="04A0" w:firstRow="1" w:lastRow="0" w:firstColumn="1" w:lastColumn="0" w:noHBand="0" w:noVBand="1"/>
      </w:tblPr>
      <w:tblGrid>
        <w:gridCol w:w="1568"/>
        <w:gridCol w:w="2561"/>
        <w:gridCol w:w="2732"/>
        <w:gridCol w:w="3279"/>
      </w:tblGrid>
      <w:tr w:rsidR="000936D6" w:rsidRPr="000936D6" w:rsidTr="000936D6">
        <w:tc>
          <w:tcPr>
            <w:tcW w:w="14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Содержание </w:t>
            </w:r>
            <w:r w:rsidRPr="000936D6">
              <w:rPr>
                <w:rFonts w:ascii="Times New Roman" w:eastAsia="Times New Roman" w:hAnsi="Times New Roman" w:cs="Times New Roman"/>
                <w:b/>
                <w:bCs/>
                <w:color w:val="333333"/>
                <w:sz w:val="24"/>
                <w:szCs w:val="21"/>
              </w:rPr>
              <w:br/>
            </w:r>
          </w:p>
        </w:tc>
        <w:tc>
          <w:tcPr>
            <w:tcW w:w="8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Этапы</w:t>
            </w:r>
          </w:p>
        </w:tc>
      </w:tr>
      <w:tr w:rsidR="000936D6" w:rsidRPr="000936D6" w:rsidTr="000936D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936D6" w:rsidRPr="000936D6" w:rsidRDefault="000936D6" w:rsidP="000936D6">
            <w:pPr>
              <w:spacing w:after="0" w:line="240" w:lineRule="auto"/>
              <w:rPr>
                <w:rFonts w:ascii="Times New Roman" w:eastAsia="Times New Roman" w:hAnsi="Times New Roman" w:cs="Times New Roman"/>
                <w:color w:val="333333"/>
                <w:sz w:val="24"/>
                <w:szCs w:val="21"/>
              </w:rPr>
            </w:pP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w:t>
            </w:r>
            <w:r w:rsidRPr="000936D6">
              <w:rPr>
                <w:rFonts w:ascii="Times New Roman" w:eastAsia="Times New Roman" w:hAnsi="Times New Roman" w:cs="Times New Roman"/>
                <w:b/>
                <w:bCs/>
                <w:color w:val="333333"/>
                <w:sz w:val="24"/>
                <w:szCs w:val="21"/>
              </w:rPr>
              <w:t>адаптационный»</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«проектировочный»</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«контрольно</w:t>
            </w:r>
            <w:r w:rsidRPr="000936D6">
              <w:rPr>
                <w:rFonts w:ascii="Times New Roman" w:eastAsia="Times New Roman" w:hAnsi="Times New Roman" w:cs="Times New Roman"/>
                <w:b/>
                <w:bCs/>
                <w:color w:val="333333"/>
                <w:sz w:val="24"/>
                <w:szCs w:val="21"/>
              </w:rPr>
              <w:softHyphen/>
              <w:t>-оценочный»</w:t>
            </w:r>
          </w:p>
        </w:tc>
      </w:tr>
      <w:tr w:rsidR="000936D6" w:rsidRPr="000936D6" w:rsidTr="000936D6">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Задачи</w:t>
            </w:r>
          </w:p>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Определить сформированность профессионально значимых качеств; разработать адаптационную программу профессионального становления молодого учителя</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Сформировать потребность у молодого учителя в проектировании своего дальнейшего профессионального роста,</w:t>
            </w:r>
          </w:p>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в совершенствовании знаний, умений и навыков, полученных в вузе</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Сформировать у молодого учителя способность и стремление к рефлексии собственной деятельности, умения критически оценивать процесс профессионального становления и развития, самостоятельно управлять своим профессиональным развитием</w:t>
            </w:r>
          </w:p>
        </w:tc>
      </w:tr>
      <w:tr w:rsidR="000936D6" w:rsidRPr="000936D6" w:rsidTr="000936D6">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Формы работы</w:t>
            </w: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Индивидуальная</w:t>
            </w:r>
          </w:p>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 </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Индивидуальная, коллективная</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Индивидуальная, групповая, коллективная</w:t>
            </w:r>
          </w:p>
        </w:tc>
      </w:tr>
      <w:tr w:rsidR="000936D6" w:rsidRPr="000936D6" w:rsidTr="000936D6">
        <w:tc>
          <w:tcPr>
            <w:tcW w:w="1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r w:rsidRPr="000936D6">
              <w:rPr>
                <w:rFonts w:ascii="Times New Roman" w:eastAsia="Times New Roman" w:hAnsi="Times New Roman" w:cs="Times New Roman"/>
                <w:b/>
                <w:bCs/>
                <w:color w:val="333333"/>
                <w:sz w:val="24"/>
                <w:szCs w:val="21"/>
              </w:rPr>
              <w:t>Средства, методы</w:t>
            </w:r>
          </w:p>
          <w:p w:rsidR="000936D6" w:rsidRPr="000936D6" w:rsidRDefault="000936D6" w:rsidP="000936D6">
            <w:pPr>
              <w:spacing w:after="150" w:line="240" w:lineRule="auto"/>
              <w:jc w:val="center"/>
              <w:rPr>
                <w:rFonts w:ascii="Times New Roman" w:eastAsia="Times New Roman" w:hAnsi="Times New Roman" w:cs="Times New Roman"/>
                <w:color w:val="333333"/>
                <w:sz w:val="24"/>
                <w:szCs w:val="21"/>
              </w:rPr>
            </w:pPr>
          </w:p>
        </w:tc>
        <w:tc>
          <w:tcPr>
            <w:tcW w:w="2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Диагностика, посещение зам. директора уроков молодого учителя, организация их самоанализа; стимулирование всех форм самостоятельности, активности в учебно</w:t>
            </w:r>
            <w:r w:rsidR="002138AA">
              <w:rPr>
                <w:rFonts w:ascii="Times New Roman" w:eastAsia="Times New Roman" w:hAnsi="Times New Roman" w:cs="Times New Roman"/>
                <w:color w:val="333333"/>
                <w:sz w:val="24"/>
                <w:szCs w:val="21"/>
              </w:rPr>
              <w:t>-</w:t>
            </w:r>
            <w:r w:rsidRPr="000936D6">
              <w:rPr>
                <w:rFonts w:ascii="Times New Roman" w:eastAsia="Times New Roman" w:hAnsi="Times New Roman" w:cs="Times New Roman"/>
                <w:color w:val="333333"/>
                <w:sz w:val="24"/>
                <w:szCs w:val="21"/>
              </w:rPr>
              <w:t>воспитательном процессе; формирование навыков самоорганизации, позитивное принятие выбранной профессии.</w:t>
            </w:r>
          </w:p>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Методы: репродуктивные, наблюдение, анкетирование, беседа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Работа над темами самообразования, планирование методической работы, выявление индивидуального стиля деятельности, создание «Портфолио».</w:t>
            </w:r>
          </w:p>
          <w:p w:rsidR="000936D6" w:rsidRPr="000936D6" w:rsidRDefault="00612C26" w:rsidP="000936D6">
            <w:pPr>
              <w:spacing w:after="150" w:line="240" w:lineRule="auto"/>
              <w:rPr>
                <w:rFonts w:ascii="Times New Roman" w:eastAsia="Times New Roman" w:hAnsi="Times New Roman" w:cs="Times New Roman"/>
                <w:color w:val="333333"/>
                <w:sz w:val="24"/>
                <w:szCs w:val="21"/>
              </w:rPr>
            </w:pPr>
            <w:r>
              <w:rPr>
                <w:rFonts w:ascii="Times New Roman" w:eastAsia="Times New Roman" w:hAnsi="Times New Roman" w:cs="Times New Roman"/>
                <w:color w:val="333333"/>
                <w:sz w:val="24"/>
                <w:szCs w:val="21"/>
              </w:rPr>
              <w:t xml:space="preserve">Методы: информационные </w:t>
            </w:r>
            <w:r w:rsidR="000936D6" w:rsidRPr="000936D6">
              <w:rPr>
                <w:rFonts w:ascii="Times New Roman" w:eastAsia="Times New Roman" w:hAnsi="Times New Roman" w:cs="Times New Roman"/>
                <w:color w:val="333333"/>
                <w:sz w:val="24"/>
                <w:szCs w:val="21"/>
              </w:rPr>
              <w:t>творческие: проблемные,</w:t>
            </w:r>
          </w:p>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наблюдение; беседа; анкетирование</w:t>
            </w:r>
          </w:p>
        </w:tc>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Педагогическая рефлексия, участие в профессиональных дискуссиях, посещение и анализ открытых уроков, развитие творческого потенциала молодых учителей, мотивация участия в инновационной деятельности.</w:t>
            </w:r>
          </w:p>
          <w:p w:rsidR="000936D6" w:rsidRPr="000936D6" w:rsidRDefault="000936D6" w:rsidP="000936D6">
            <w:pPr>
              <w:spacing w:after="150" w:line="240" w:lineRule="auto"/>
              <w:rPr>
                <w:rFonts w:ascii="Times New Roman" w:eastAsia="Times New Roman" w:hAnsi="Times New Roman" w:cs="Times New Roman"/>
                <w:color w:val="333333"/>
                <w:sz w:val="24"/>
                <w:szCs w:val="21"/>
              </w:rPr>
            </w:pPr>
            <w:r w:rsidRPr="000936D6">
              <w:rPr>
                <w:rFonts w:ascii="Times New Roman" w:eastAsia="Times New Roman" w:hAnsi="Times New Roman" w:cs="Times New Roman"/>
                <w:color w:val="333333"/>
                <w:sz w:val="24"/>
                <w:szCs w:val="21"/>
              </w:rPr>
              <w:t>Методы: комплексные (педагогические мастерские, мастер</w:t>
            </w:r>
            <w:r w:rsidRPr="000936D6">
              <w:rPr>
                <w:rFonts w:ascii="Times New Roman" w:eastAsia="Times New Roman" w:hAnsi="Times New Roman" w:cs="Times New Roman"/>
                <w:color w:val="333333"/>
                <w:sz w:val="24"/>
                <w:szCs w:val="21"/>
              </w:rPr>
              <w:softHyphen/>
              <w:t xml:space="preserve"> классы, проблемно</w:t>
            </w:r>
            <w:r w:rsidRPr="000936D6">
              <w:rPr>
                <w:rFonts w:ascii="Times New Roman" w:eastAsia="Times New Roman" w:hAnsi="Times New Roman" w:cs="Times New Roman"/>
                <w:color w:val="333333"/>
                <w:sz w:val="24"/>
                <w:szCs w:val="21"/>
              </w:rPr>
              <w:softHyphen/>
              <w:t>деловые, рефлексивно</w:t>
            </w:r>
            <w:r w:rsidRPr="000936D6">
              <w:rPr>
                <w:rFonts w:ascii="Times New Roman" w:eastAsia="Times New Roman" w:hAnsi="Times New Roman" w:cs="Times New Roman"/>
                <w:color w:val="333333"/>
                <w:sz w:val="24"/>
                <w:szCs w:val="21"/>
              </w:rPr>
              <w:softHyphen/>
              <w:t xml:space="preserve"> деловые игры)</w:t>
            </w:r>
          </w:p>
        </w:tc>
      </w:tr>
    </w:tbl>
    <w:p w:rsidR="00627D55" w:rsidRDefault="003B511A" w:rsidP="000936D6">
      <w:pPr>
        <w:pStyle w:val="a9"/>
        <w:shd w:val="clear" w:color="auto" w:fill="FFFFFF"/>
        <w:spacing w:before="0" w:beforeAutospacing="0" w:after="150" w:afterAutospacing="0"/>
        <w:jc w:val="center"/>
        <w:rPr>
          <w:rFonts w:ascii="Helvetica" w:hAnsi="Helvetica" w:cs="Helvetica"/>
          <w:b/>
          <w:bCs/>
          <w:color w:val="333333"/>
          <w:sz w:val="21"/>
          <w:szCs w:val="21"/>
          <w:u w:val="single"/>
        </w:rPr>
      </w:pPr>
      <w:r w:rsidRPr="003B511A">
        <w:rPr>
          <w:rFonts w:ascii="Arial" w:hAnsi="Arial" w:cs="Arial"/>
          <w:color w:val="000000"/>
          <w:sz w:val="21"/>
          <w:szCs w:val="21"/>
        </w:rPr>
        <w:br/>
      </w:r>
    </w:p>
    <w:p w:rsidR="002D238E" w:rsidRDefault="002D238E" w:rsidP="000936D6">
      <w:pPr>
        <w:pStyle w:val="a9"/>
        <w:shd w:val="clear" w:color="auto" w:fill="FFFFFF"/>
        <w:spacing w:before="0" w:beforeAutospacing="0" w:after="150" w:afterAutospacing="0"/>
        <w:jc w:val="center"/>
        <w:rPr>
          <w:rFonts w:ascii="Helvetica" w:hAnsi="Helvetica" w:cs="Helvetica"/>
          <w:b/>
          <w:bCs/>
          <w:color w:val="333333"/>
          <w:sz w:val="21"/>
          <w:szCs w:val="21"/>
          <w:u w:val="single"/>
        </w:rPr>
      </w:pPr>
    </w:p>
    <w:p w:rsidR="00627D55" w:rsidRDefault="00627D55" w:rsidP="000936D6">
      <w:pPr>
        <w:pStyle w:val="a9"/>
        <w:shd w:val="clear" w:color="auto" w:fill="FFFFFF"/>
        <w:spacing w:before="0" w:beforeAutospacing="0" w:after="150" w:afterAutospacing="0"/>
        <w:jc w:val="center"/>
        <w:rPr>
          <w:rFonts w:ascii="Helvetica" w:hAnsi="Helvetica" w:cs="Helvetica"/>
          <w:b/>
          <w:bCs/>
          <w:color w:val="333333"/>
          <w:sz w:val="21"/>
          <w:szCs w:val="21"/>
          <w:u w:val="single"/>
        </w:rPr>
      </w:pPr>
    </w:p>
    <w:p w:rsidR="00627D55" w:rsidRPr="00627D55" w:rsidRDefault="00627D55" w:rsidP="00627D55">
      <w:pPr>
        <w:numPr>
          <w:ilvl w:val="0"/>
          <w:numId w:val="27"/>
        </w:numPr>
        <w:spacing w:after="150" w:line="240" w:lineRule="auto"/>
        <w:contextualSpacing/>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lastRenderedPageBreak/>
        <w:t>Психологические основы адаптации в системе образования</w:t>
      </w:r>
      <w:r w:rsidRPr="00627D55">
        <w:rPr>
          <w:rFonts w:ascii="Times New Roman" w:eastAsia="Times New Roman" w:hAnsi="Times New Roman" w:cs="Times New Roman"/>
          <w:sz w:val="24"/>
          <w:szCs w:val="24"/>
        </w:rPr>
        <w:br/>
        <w:t>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 Психологическим аспектом адаптации является принятие высокого социально-психологического статуса личности начинающего специалиста в педагогическом и ученическом коллективах. </w:t>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i/>
          <w:iCs/>
          <w:sz w:val="24"/>
          <w:szCs w:val="24"/>
        </w:rPr>
        <w:t>Планируемые результаты:</w:t>
      </w:r>
      <w:r w:rsidRPr="00627D55">
        <w:rPr>
          <w:rFonts w:ascii="Times New Roman" w:eastAsia="Times New Roman" w:hAnsi="Times New Roman" w:cs="Times New Roman"/>
          <w:i/>
          <w:iCs/>
          <w:sz w:val="24"/>
          <w:szCs w:val="24"/>
        </w:rPr>
        <w:br/>
      </w:r>
      <w:r w:rsidRPr="00627D55">
        <w:rPr>
          <w:rFonts w:ascii="Times New Roman" w:eastAsia="Times New Roman" w:hAnsi="Times New Roman" w:cs="Times New Roman"/>
          <w:sz w:val="24"/>
          <w:szCs w:val="24"/>
        </w:rPr>
        <w:t>Психолого-социальная адаптация предполагает успешность вхождения учителя в новый коллектив, умение решать межличностные проблемы, поставить себя в позицию равноправного члена коллектива. Результативность психологического контакта с учениками и их родителями.</w:t>
      </w:r>
    </w:p>
    <w:p w:rsidR="00627D55" w:rsidRPr="00627D55" w:rsidRDefault="00627D55" w:rsidP="00627D55">
      <w:pPr>
        <w:spacing w:after="150" w:line="240" w:lineRule="auto"/>
        <w:ind w:left="720"/>
        <w:contextualSpacing/>
        <w:rPr>
          <w:rFonts w:ascii="Times New Roman" w:eastAsia="Times New Roman" w:hAnsi="Times New Roman" w:cs="Times New Roman"/>
          <w:sz w:val="24"/>
          <w:szCs w:val="24"/>
        </w:rPr>
      </w:pPr>
    </w:p>
    <w:p w:rsidR="00627D55" w:rsidRPr="00627D55" w:rsidRDefault="00627D55" w:rsidP="00627D55">
      <w:pPr>
        <w:numPr>
          <w:ilvl w:val="0"/>
          <w:numId w:val="27"/>
        </w:numPr>
        <w:spacing w:after="150" w:line="240" w:lineRule="auto"/>
        <w:contextualSpacing/>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Организация учебно-воспитательного процесса</w:t>
      </w:r>
      <w:r w:rsidRPr="00627D55">
        <w:rPr>
          <w:rFonts w:ascii="Times New Roman" w:eastAsia="Times New Roman" w:hAnsi="Times New Roman" w:cs="Times New Roman"/>
          <w:b/>
          <w:bCs/>
          <w:sz w:val="24"/>
          <w:szCs w:val="24"/>
        </w:rPr>
        <w:br/>
      </w:r>
      <w:r w:rsidRPr="00627D55">
        <w:rPr>
          <w:rFonts w:ascii="Times New Roman" w:eastAsia="Times New Roman" w:hAnsi="Times New Roman" w:cs="Times New Roman"/>
          <w:sz w:val="24"/>
          <w:szCs w:val="24"/>
        </w:rPr>
        <w:t>Работа над этим разделом программы предполагает детальное изучение стажером действующих государственных программ по предметам, знакомство с авторскими программами; посещение уроков, проводимых учителями первой и высшей категории, с их последующим анализом. </w:t>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i/>
          <w:iCs/>
          <w:sz w:val="24"/>
          <w:szCs w:val="24"/>
        </w:rPr>
        <w:t>Планируемые результаты:</w:t>
      </w:r>
      <w:r w:rsidRPr="00627D55">
        <w:rPr>
          <w:rFonts w:ascii="Times New Roman" w:eastAsia="Times New Roman" w:hAnsi="Times New Roman" w:cs="Times New Roman"/>
          <w:i/>
          <w:iCs/>
          <w:sz w:val="24"/>
          <w:szCs w:val="24"/>
        </w:rPr>
        <w:br/>
      </w:r>
      <w:r w:rsidRPr="00627D55">
        <w:rPr>
          <w:rFonts w:ascii="Times New Roman" w:eastAsia="Times New Roman" w:hAnsi="Times New Roman" w:cs="Times New Roman"/>
          <w:sz w:val="24"/>
          <w:szCs w:val="24"/>
        </w:rPr>
        <w:t>Активное включение молодого учителя  в учебно-воспитательную работу с учащимися, вовлечение его в работу школы, совместную разработку программ, грамотное применение государственных программ, соблюдение образовательного минимума, адаптация молодого специалиста в образовательном пространстве.</w:t>
      </w:r>
    </w:p>
    <w:p w:rsidR="00627D55" w:rsidRPr="00627D55" w:rsidRDefault="00627D55" w:rsidP="00627D55">
      <w:pPr>
        <w:ind w:left="720"/>
        <w:contextualSpacing/>
        <w:rPr>
          <w:rFonts w:ascii="Times New Roman" w:eastAsia="Times New Roman" w:hAnsi="Times New Roman" w:cs="Times New Roman"/>
          <w:sz w:val="24"/>
          <w:szCs w:val="24"/>
        </w:rPr>
      </w:pPr>
    </w:p>
    <w:p w:rsidR="00627D55" w:rsidRPr="00627D55" w:rsidRDefault="00627D55" w:rsidP="00627D55">
      <w:pPr>
        <w:numPr>
          <w:ilvl w:val="0"/>
          <w:numId w:val="27"/>
        </w:numPr>
        <w:spacing w:after="150" w:line="240" w:lineRule="auto"/>
        <w:contextualSpacing/>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Школьная документация в работе учителя</w:t>
      </w:r>
      <w:r w:rsidRPr="00627D55">
        <w:rPr>
          <w:rFonts w:ascii="Times New Roman" w:eastAsia="Times New Roman" w:hAnsi="Times New Roman" w:cs="Times New Roman"/>
          <w:sz w:val="24"/>
          <w:szCs w:val="24"/>
        </w:rPr>
        <w:br/>
        <w:t>Нельзя рассчитывать на то, что учреждения профессионального образования полностью подготовили студентов в этом направлении. Поэтому необходимо обратить на эту проблему пристальное внимание, привлекая к работе работников комитета по образованию, с целью создания условий для нормативной деятельности молодого учителя.</w:t>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i/>
          <w:iCs/>
          <w:sz w:val="24"/>
          <w:szCs w:val="24"/>
        </w:rPr>
        <w:t>Планируемые результаты:</w:t>
      </w:r>
      <w:r w:rsidRPr="00627D55">
        <w:rPr>
          <w:rFonts w:ascii="Times New Roman" w:eastAsia="Times New Roman" w:hAnsi="Times New Roman" w:cs="Times New Roman"/>
          <w:i/>
          <w:iCs/>
          <w:sz w:val="24"/>
          <w:szCs w:val="24"/>
        </w:rPr>
        <w:br/>
      </w:r>
      <w:r w:rsidRPr="00627D55">
        <w:rPr>
          <w:rFonts w:ascii="Times New Roman" w:eastAsia="Times New Roman" w:hAnsi="Times New Roman" w:cs="Times New Roman"/>
          <w:sz w:val="24"/>
          <w:szCs w:val="24"/>
        </w:rPr>
        <w:t>Формирование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своевременной корригирующей помощи.</w:t>
      </w:r>
    </w:p>
    <w:p w:rsidR="00627D55" w:rsidRPr="00627D55" w:rsidRDefault="00627D55" w:rsidP="00627D55">
      <w:pPr>
        <w:ind w:left="720"/>
        <w:contextualSpacing/>
        <w:rPr>
          <w:rFonts w:ascii="Times New Roman" w:eastAsia="Times New Roman" w:hAnsi="Times New Roman" w:cs="Times New Roman"/>
          <w:sz w:val="24"/>
          <w:szCs w:val="24"/>
        </w:rPr>
      </w:pPr>
    </w:p>
    <w:p w:rsidR="00627D55" w:rsidRPr="00627D55" w:rsidRDefault="00627D55" w:rsidP="00627D55">
      <w:pPr>
        <w:numPr>
          <w:ilvl w:val="0"/>
          <w:numId w:val="27"/>
        </w:numPr>
        <w:spacing w:after="150" w:line="240" w:lineRule="auto"/>
        <w:contextualSpacing/>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Методическое сопровождение молодого учителя</w:t>
      </w:r>
      <w:r w:rsidRPr="00627D55">
        <w:rPr>
          <w:rFonts w:ascii="Times New Roman" w:eastAsia="Times New Roman" w:hAnsi="Times New Roman" w:cs="Times New Roman"/>
          <w:b/>
          <w:bCs/>
          <w:sz w:val="24"/>
          <w:szCs w:val="24"/>
        </w:rPr>
        <w:br/>
      </w:r>
      <w:r w:rsidRPr="00627D55">
        <w:rPr>
          <w:rFonts w:ascii="Times New Roman" w:eastAsia="Times New Roman" w:hAnsi="Times New Roman" w:cs="Times New Roman"/>
          <w:sz w:val="24"/>
          <w:szCs w:val="24"/>
        </w:rPr>
        <w:t>Важно научить начинающего учителя правильно ориентироваться в потоке методической информации при создании своего учебно-методического комплекса.</w:t>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i/>
          <w:iCs/>
          <w:sz w:val="24"/>
          <w:szCs w:val="24"/>
        </w:rPr>
        <w:t>Планируемые результаты:</w:t>
      </w:r>
      <w:r w:rsidRPr="00627D55">
        <w:rPr>
          <w:rFonts w:ascii="Times New Roman" w:eastAsia="Times New Roman" w:hAnsi="Times New Roman" w:cs="Times New Roman"/>
          <w:i/>
          <w:iCs/>
          <w:sz w:val="24"/>
          <w:szCs w:val="24"/>
        </w:rPr>
        <w:br/>
      </w:r>
      <w:r w:rsidRPr="00627D55">
        <w:rPr>
          <w:rFonts w:ascii="Times New Roman" w:eastAsia="Times New Roman" w:hAnsi="Times New Roman" w:cs="Times New Roman"/>
          <w:sz w:val="24"/>
          <w:szCs w:val="24"/>
        </w:rPr>
        <w:t>Умение молодого специалиста систематически изучать имеющееся методическое сопровождение, грамотно его использовать, с учетом индивидуальных особенностей своих воспитанников. Формирование опыта создания собственных методических разработок.</w:t>
      </w:r>
    </w:p>
    <w:p w:rsidR="00627D55" w:rsidRPr="00627D55" w:rsidRDefault="00627D55" w:rsidP="00627D55">
      <w:pPr>
        <w:ind w:left="720"/>
        <w:contextualSpacing/>
        <w:rPr>
          <w:rFonts w:ascii="Times New Roman" w:eastAsia="Times New Roman" w:hAnsi="Times New Roman" w:cs="Times New Roman"/>
          <w:sz w:val="24"/>
          <w:szCs w:val="24"/>
        </w:rPr>
      </w:pPr>
    </w:p>
    <w:p w:rsidR="00627D55" w:rsidRPr="00627D55" w:rsidRDefault="00627D55" w:rsidP="00627D55">
      <w:pPr>
        <w:numPr>
          <w:ilvl w:val="0"/>
          <w:numId w:val="27"/>
        </w:numPr>
        <w:spacing w:after="150" w:line="240" w:lineRule="auto"/>
        <w:contextualSpacing/>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Организация воспитательной работы в классе</w:t>
      </w:r>
      <w:r w:rsidRPr="00627D55">
        <w:rPr>
          <w:rFonts w:ascii="Times New Roman" w:eastAsia="Times New Roman" w:hAnsi="Times New Roman" w:cs="Times New Roman"/>
          <w:b/>
          <w:bCs/>
          <w:sz w:val="24"/>
          <w:szCs w:val="24"/>
        </w:rPr>
        <w:br/>
      </w:r>
      <w:r w:rsidRPr="00627D55">
        <w:rPr>
          <w:rFonts w:ascii="Times New Roman" w:eastAsia="Times New Roman" w:hAnsi="Times New Roman" w:cs="Times New Roman"/>
          <w:sz w:val="24"/>
          <w:szCs w:val="24"/>
        </w:rPr>
        <w:t xml:space="preserve">Обращает на себя внимание значительный разрыв в интенсивности трудностей при планировании воспитательной работы и эффективном выполнении плана. Это диспропорция говорит, прежде всего, о неумении молодых учителей организовать </w:t>
      </w:r>
      <w:r w:rsidRPr="00627D55">
        <w:rPr>
          <w:rFonts w:ascii="Times New Roman" w:eastAsia="Times New Roman" w:hAnsi="Times New Roman" w:cs="Times New Roman"/>
          <w:sz w:val="24"/>
          <w:szCs w:val="24"/>
        </w:rPr>
        <w:lastRenderedPageBreak/>
        <w:t>воспитательную работу. Именно этому направлению деятельности необходимо уделять большое внимание. </w:t>
      </w:r>
    </w:p>
    <w:p w:rsidR="00627D55" w:rsidRPr="00627D55" w:rsidRDefault="00627D55" w:rsidP="00627D55">
      <w:pPr>
        <w:ind w:left="720"/>
        <w:contextualSpacing/>
        <w:rPr>
          <w:rFonts w:ascii="Times New Roman" w:eastAsia="Times New Roman" w:hAnsi="Times New Roman" w:cs="Times New Roman"/>
          <w:sz w:val="24"/>
          <w:szCs w:val="24"/>
        </w:rPr>
      </w:pPr>
    </w:p>
    <w:p w:rsidR="00627D55" w:rsidRPr="00627D55" w:rsidRDefault="00627D55" w:rsidP="00627D55">
      <w:pPr>
        <w:spacing w:after="150" w:line="240" w:lineRule="auto"/>
        <w:ind w:left="720"/>
        <w:contextualSpacing/>
        <w:rPr>
          <w:rFonts w:ascii="Times New Roman" w:eastAsia="Times New Roman" w:hAnsi="Times New Roman" w:cs="Times New Roman"/>
          <w:sz w:val="24"/>
          <w:szCs w:val="24"/>
        </w:rPr>
      </w:pPr>
      <w:r w:rsidRPr="00627D55">
        <w:rPr>
          <w:rFonts w:ascii="Times New Roman" w:eastAsia="Times New Roman" w:hAnsi="Times New Roman" w:cs="Times New Roman"/>
          <w:i/>
          <w:iCs/>
          <w:sz w:val="24"/>
          <w:szCs w:val="24"/>
        </w:rPr>
        <w:t>Планируемые результаты:</w:t>
      </w:r>
      <w:r w:rsidRPr="00627D55">
        <w:rPr>
          <w:rFonts w:ascii="Times New Roman" w:eastAsia="Times New Roman" w:hAnsi="Times New Roman" w:cs="Times New Roman"/>
          <w:sz w:val="24"/>
          <w:szCs w:val="24"/>
        </w:rPr>
        <w:br/>
        <w:t>Освоение на практике концептуальных основ воспитания, формирование профессионального мастерства воспитателя.</w:t>
      </w:r>
    </w:p>
    <w:p w:rsidR="00627D55" w:rsidRPr="00627D55" w:rsidRDefault="00627D55" w:rsidP="00627D55">
      <w:pPr>
        <w:spacing w:after="150" w:line="240" w:lineRule="auto"/>
        <w:ind w:left="720"/>
        <w:contextualSpacing/>
        <w:rPr>
          <w:rFonts w:ascii="Times New Roman" w:eastAsia="Times New Roman" w:hAnsi="Times New Roman" w:cs="Times New Roman"/>
          <w:sz w:val="24"/>
          <w:szCs w:val="24"/>
        </w:rPr>
      </w:pPr>
    </w:p>
    <w:p w:rsidR="00627D55" w:rsidRPr="00627D55" w:rsidRDefault="00627D55" w:rsidP="00627D55">
      <w:pPr>
        <w:numPr>
          <w:ilvl w:val="0"/>
          <w:numId w:val="27"/>
        </w:numPr>
        <w:spacing w:after="150" w:line="240" w:lineRule="auto"/>
        <w:contextualSpacing/>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Социология образования. Ученик в социуме</w:t>
      </w:r>
      <w:r w:rsidRPr="00627D55">
        <w:rPr>
          <w:rFonts w:ascii="Times New Roman" w:eastAsia="Times New Roman" w:hAnsi="Times New Roman" w:cs="Times New Roman"/>
          <w:b/>
          <w:bCs/>
          <w:sz w:val="24"/>
          <w:szCs w:val="24"/>
        </w:rPr>
        <w:br/>
      </w:r>
      <w:r w:rsidRPr="00627D55">
        <w:rPr>
          <w:rFonts w:ascii="Times New Roman" w:eastAsia="Times New Roman" w:hAnsi="Times New Roman" w:cs="Times New Roman"/>
          <w:sz w:val="24"/>
          <w:szCs w:val="24"/>
        </w:rPr>
        <w:t>Осуществление этого направления программы предусматривает знакомство с социологией образования; со связями школы с семьей и общественностью, с социумом образовательного учреждения. </w:t>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sz w:val="24"/>
          <w:szCs w:val="24"/>
        </w:rPr>
        <w:br/>
      </w:r>
      <w:r w:rsidRPr="00627D55">
        <w:rPr>
          <w:rFonts w:ascii="Times New Roman" w:eastAsia="Times New Roman" w:hAnsi="Times New Roman" w:cs="Times New Roman"/>
          <w:i/>
          <w:iCs/>
          <w:sz w:val="24"/>
          <w:szCs w:val="24"/>
        </w:rPr>
        <w:t>Планируемые результаты:</w:t>
      </w:r>
      <w:r w:rsidRPr="00627D55">
        <w:rPr>
          <w:rFonts w:ascii="Times New Roman" w:eastAsia="Times New Roman" w:hAnsi="Times New Roman" w:cs="Times New Roman"/>
          <w:i/>
          <w:iCs/>
          <w:sz w:val="24"/>
          <w:szCs w:val="24"/>
        </w:rPr>
        <w:br/>
      </w:r>
      <w:r w:rsidRPr="00627D55">
        <w:rPr>
          <w:rFonts w:ascii="Times New Roman" w:eastAsia="Times New Roman" w:hAnsi="Times New Roman" w:cs="Times New Roman"/>
          <w:sz w:val="24"/>
          <w:szCs w:val="24"/>
        </w:rPr>
        <w:t>Умение ориентироваться в общих и частных вопросах социально-педагогической работы с учащимися и их родителями.</w:t>
      </w:r>
    </w:p>
    <w:p w:rsidR="00627D55" w:rsidRPr="00627D55" w:rsidRDefault="00627D55" w:rsidP="00627D55">
      <w:pPr>
        <w:spacing w:after="150" w:line="240" w:lineRule="auto"/>
        <w:ind w:left="720"/>
        <w:contextualSpacing/>
        <w:rPr>
          <w:rFonts w:ascii="Times New Roman" w:eastAsia="Times New Roman" w:hAnsi="Times New Roman" w:cs="Times New Roman"/>
          <w:sz w:val="24"/>
          <w:szCs w:val="24"/>
        </w:rPr>
      </w:pP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Социально-психологическими и психолого - педагогическими условиями эффективного обучения молодого педагога являются следующие факторы:</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 xml:space="preserve">1.Мотивация. </w:t>
      </w:r>
      <w:r w:rsidRPr="00627D55">
        <w:rPr>
          <w:rFonts w:ascii="Times New Roman" w:eastAsia="Times New Roman" w:hAnsi="Times New Roman" w:cs="Times New Roman"/>
          <w:sz w:val="24"/>
          <w:szCs w:val="24"/>
        </w:rPr>
        <w:t>Каждый учитель должен ясно понимать цели, и то каким образом обучение повлияет на его работу, результаты  обученности учащихся, а также скажется на его будущем личном благосостоянии.</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 xml:space="preserve">2.Мероприятия    по   созданию  «самообучающего»   климата,    </w:t>
      </w:r>
      <w:r w:rsidRPr="00627D55">
        <w:rPr>
          <w:rFonts w:ascii="Times New Roman" w:eastAsia="Times New Roman" w:hAnsi="Times New Roman" w:cs="Times New Roman"/>
          <w:sz w:val="24"/>
          <w:szCs w:val="24"/>
        </w:rPr>
        <w:t>способствующего обучению,  а  это  подразумевает  активное  участие  педагогов  в  процессе  обучения; стремление к познанию нового, к анализу своих достижений и ошибок; поддержку со стороны руководства; желание отвечать на вопросы тестов и анкет.</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 xml:space="preserve">3.Поэтапность процесса обучения. </w:t>
      </w:r>
      <w:r w:rsidRPr="00627D55">
        <w:rPr>
          <w:rFonts w:ascii="Times New Roman" w:eastAsia="Times New Roman" w:hAnsi="Times New Roman" w:cs="Times New Roman"/>
          <w:sz w:val="24"/>
          <w:szCs w:val="24"/>
        </w:rPr>
        <w:t>Процесс обучения разбит на последовательные этапы с закреплением практических навыков, приобретенных на каждом из них.</w:t>
      </w:r>
    </w:p>
    <w:p w:rsid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 xml:space="preserve">4.Обратная связь: </w:t>
      </w:r>
      <w:r w:rsidRPr="00627D55">
        <w:rPr>
          <w:rFonts w:ascii="Times New Roman" w:eastAsia="Times New Roman" w:hAnsi="Times New Roman" w:cs="Times New Roman"/>
          <w:sz w:val="24"/>
          <w:szCs w:val="24"/>
        </w:rPr>
        <w:t>похвала, одобрение, поощрение педагогов.</w:t>
      </w:r>
    </w:p>
    <w:p w:rsidR="002138AA" w:rsidRPr="00627D55" w:rsidRDefault="002138AA" w:rsidP="00627D55">
      <w:pPr>
        <w:spacing w:after="0" w:line="240" w:lineRule="auto"/>
        <w:rPr>
          <w:rFonts w:ascii="Times New Roman" w:eastAsia="Times New Roman" w:hAnsi="Times New Roman" w:cs="Times New Roman"/>
          <w:sz w:val="24"/>
          <w:szCs w:val="24"/>
        </w:rPr>
      </w:pPr>
    </w:p>
    <w:p w:rsidR="00627D55" w:rsidRPr="00627D55" w:rsidRDefault="00627D55" w:rsidP="00627D55">
      <w:pPr>
        <w:spacing w:after="0" w:line="240" w:lineRule="auto"/>
        <w:rPr>
          <w:rFonts w:ascii="Times New Roman" w:eastAsia="Times New Roman" w:hAnsi="Times New Roman" w:cs="Times New Roman"/>
          <w:b/>
          <w:sz w:val="24"/>
          <w:szCs w:val="24"/>
        </w:rPr>
      </w:pPr>
      <w:r w:rsidRPr="00627D55">
        <w:rPr>
          <w:rFonts w:ascii="Times New Roman" w:eastAsia="Times New Roman" w:hAnsi="Times New Roman" w:cs="Times New Roman"/>
          <w:sz w:val="24"/>
          <w:szCs w:val="24"/>
        </w:rPr>
        <w:t xml:space="preserve">      Исходя из имеющихся условий в общеобразовательном учреждении, фундаментом модели развития учительского потенциала являются основные принципы:</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1. Приоритет самостоятельного обучения.</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2. Принцип совместной деятельности.</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3. Принцип индивидуализации.</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4. Принцип направленности на проблемные вопросы практики.</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5. Принцип демократичности взаимоотношений администрации и педагогов.</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 xml:space="preserve"> 6. Создание условий для активной деятельности педагога.</w:t>
      </w:r>
    </w:p>
    <w:p w:rsidR="00627D55" w:rsidRPr="00627D55" w:rsidRDefault="00627D55" w:rsidP="00627D55">
      <w:pPr>
        <w:spacing w:after="0" w:line="240" w:lineRule="auto"/>
        <w:rPr>
          <w:rFonts w:ascii="Times New Roman" w:eastAsia="Times New Roman" w:hAnsi="Times New Roman" w:cs="Times New Roman"/>
          <w:sz w:val="24"/>
          <w:szCs w:val="24"/>
        </w:rPr>
      </w:pP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Формы методического сопровождения педагога:</w:t>
      </w:r>
    </w:p>
    <w:p w:rsidR="00627D55" w:rsidRPr="00627D55" w:rsidRDefault="00627D55" w:rsidP="00627D55">
      <w:pPr>
        <w:spacing w:after="0" w:line="240" w:lineRule="auto"/>
        <w:jc w:val="both"/>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1. Оказание    помощи    в   реализации    индивидуального    образовательного   маршрута профессиональной подготовки, который определяется в каждом конкретном случае особо, исходя из целого ряда факторов, в т. ч. опыта работы учителя в школе, характера его образовательных запросов и интересов, уровня его профессиональной компетентности, конкретных достижений, сильных и слабых сторон.</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Это могут быть:</w:t>
      </w:r>
    </w:p>
    <w:p w:rsidR="00627D55" w:rsidRPr="00627D55" w:rsidRDefault="00627D55" w:rsidP="00627D55">
      <w:pPr>
        <w:numPr>
          <w:ilvl w:val="0"/>
          <w:numId w:val="27"/>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собеседования с заместителями директора по УР и ВР, с наставником индивидуального</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самообразования педагога;</w:t>
      </w:r>
    </w:p>
    <w:p w:rsidR="00627D55" w:rsidRPr="00627D55" w:rsidRDefault="00627D55" w:rsidP="00627D55">
      <w:pPr>
        <w:numPr>
          <w:ilvl w:val="0"/>
          <w:numId w:val="27"/>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ведение дневника индивидуального образовательного маршрута;</w:t>
      </w:r>
    </w:p>
    <w:p w:rsidR="00627D55" w:rsidRPr="00627D55" w:rsidRDefault="00627D55" w:rsidP="00627D55">
      <w:pPr>
        <w:numPr>
          <w:ilvl w:val="0"/>
          <w:numId w:val="27"/>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выступления на заседаниях педагогического совета и методического объединения;</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проведение открытых уроков;</w:t>
      </w:r>
    </w:p>
    <w:p w:rsidR="00627D55" w:rsidRPr="00627D55" w:rsidRDefault="00627D55" w:rsidP="00627D55">
      <w:pPr>
        <w:numPr>
          <w:ilvl w:val="0"/>
          <w:numId w:val="28"/>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защита    методических     или     дидактических     материалов,     написание     статей     в</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lastRenderedPageBreak/>
        <w:t>профессиональный журнал, размещение материалов на электронных ресурсах и др.</w:t>
      </w:r>
    </w:p>
    <w:p w:rsidR="00627D55" w:rsidRPr="00627D55" w:rsidRDefault="00627D55" w:rsidP="00627D55">
      <w:pPr>
        <w:spacing w:after="0" w:line="240" w:lineRule="auto"/>
        <w:jc w:val="both"/>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2.     Организация    консультаций    по    возникающим    вопросам    со    специалистами (администрацией школы, педагогами-психологами).</w:t>
      </w:r>
    </w:p>
    <w:p w:rsidR="00627D55" w:rsidRPr="00627D55" w:rsidRDefault="00627D55" w:rsidP="00627D55">
      <w:pPr>
        <w:spacing w:after="0" w:line="240" w:lineRule="auto"/>
        <w:jc w:val="both"/>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3. Организованное посещение и анализ уроков.</w:t>
      </w:r>
    </w:p>
    <w:p w:rsidR="00627D55" w:rsidRPr="00627D55" w:rsidRDefault="00627D55" w:rsidP="00627D55">
      <w:pPr>
        <w:spacing w:after="0" w:line="240" w:lineRule="auto"/>
        <w:jc w:val="both"/>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4.  Содействие в подготовке к конкурсам, фестивалям, акциям, проводимым как на уровне школы, так и на уровне района, области.</w:t>
      </w:r>
    </w:p>
    <w:p w:rsidR="00627D55" w:rsidRPr="00627D55" w:rsidRDefault="00627D55" w:rsidP="00627D55">
      <w:pPr>
        <w:spacing w:after="0" w:line="240" w:lineRule="auto"/>
        <w:jc w:val="both"/>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5.   Организация обратной связи "учитель - наставник". Она может осуществляться в следующих формах:</w:t>
      </w:r>
    </w:p>
    <w:p w:rsidR="00627D55" w:rsidRPr="00627D55" w:rsidRDefault="00627D55" w:rsidP="00627D55">
      <w:pPr>
        <w:numPr>
          <w:ilvl w:val="0"/>
          <w:numId w:val="28"/>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индивидуальное и групповое собеседование с педагогами;</w:t>
      </w:r>
    </w:p>
    <w:p w:rsidR="00627D55" w:rsidRPr="00627D55" w:rsidRDefault="00627D55" w:rsidP="00627D55">
      <w:pPr>
        <w:numPr>
          <w:ilvl w:val="0"/>
          <w:numId w:val="28"/>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предоставление "свободного микрофона" молодым педагогам на семинарах, круглых столах, конференциях, проводимых в школе;</w:t>
      </w:r>
    </w:p>
    <w:p w:rsidR="00627D55" w:rsidRPr="00627D55" w:rsidRDefault="00627D55" w:rsidP="00627D55">
      <w:pPr>
        <w:numPr>
          <w:ilvl w:val="0"/>
          <w:numId w:val="28"/>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анкетирование молодых педагогов.</w:t>
      </w:r>
    </w:p>
    <w:p w:rsidR="00627D55" w:rsidRPr="00627D55" w:rsidRDefault="00627D55" w:rsidP="00627D55">
      <w:pPr>
        <w:spacing w:after="0" w:line="240" w:lineRule="auto"/>
        <w:ind w:left="720"/>
        <w:rPr>
          <w:rFonts w:ascii="Times New Roman" w:eastAsia="Times New Roman" w:hAnsi="Times New Roman" w:cs="Times New Roman"/>
          <w:sz w:val="24"/>
          <w:szCs w:val="24"/>
        </w:rPr>
      </w:pP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Диагностика затруднений молодых педагогов</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1.  Затруднения (проблемы), испытываемые молодым специалистом, по характеру могут быть:</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общепедагогическими; психолого-педагогическими; методическими; научно-теоретическими; организационными.</w:t>
      </w:r>
    </w:p>
    <w:p w:rsidR="00627D55" w:rsidRPr="00627D55" w:rsidRDefault="00627D55" w:rsidP="00627D55">
      <w:p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 xml:space="preserve">2. Диагностика затруднений осуществляется по результатам: </w:t>
      </w:r>
    </w:p>
    <w:p w:rsidR="00627D55" w:rsidRPr="00627D55" w:rsidRDefault="00627D55" w:rsidP="00627D55">
      <w:pPr>
        <w:numPr>
          <w:ilvl w:val="0"/>
          <w:numId w:val="29"/>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 xml:space="preserve">собеседования с учителем; </w:t>
      </w:r>
    </w:p>
    <w:p w:rsidR="00627D55" w:rsidRPr="00627D55" w:rsidRDefault="00627D55" w:rsidP="00627D55">
      <w:pPr>
        <w:numPr>
          <w:ilvl w:val="0"/>
          <w:numId w:val="29"/>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анкетирования учащиеся;</w:t>
      </w:r>
    </w:p>
    <w:p w:rsidR="00627D55" w:rsidRPr="00627D55" w:rsidRDefault="00627D55" w:rsidP="00627D55">
      <w:pPr>
        <w:numPr>
          <w:ilvl w:val="0"/>
          <w:numId w:val="29"/>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анкетирования учащихся совместно с психологом школы;</w:t>
      </w:r>
    </w:p>
    <w:p w:rsidR="00627D55" w:rsidRPr="00627D55" w:rsidRDefault="00627D55" w:rsidP="00627D55">
      <w:pPr>
        <w:numPr>
          <w:ilvl w:val="0"/>
          <w:numId w:val="29"/>
        </w:numPr>
        <w:spacing w:after="0" w:line="240" w:lineRule="auto"/>
        <w:rPr>
          <w:rFonts w:ascii="Times New Roman" w:eastAsia="Times New Roman" w:hAnsi="Times New Roman" w:cs="Times New Roman"/>
          <w:sz w:val="24"/>
          <w:szCs w:val="24"/>
        </w:rPr>
      </w:pPr>
      <w:r w:rsidRPr="00627D55">
        <w:rPr>
          <w:rFonts w:ascii="Times New Roman" w:eastAsia="Times New Roman" w:hAnsi="Times New Roman" w:cs="Times New Roman"/>
          <w:sz w:val="24"/>
          <w:szCs w:val="24"/>
        </w:rPr>
        <w:t>анализ: уроков,  журнала, поурочного планирования, планов и конспектов уроков, материалов к урокам, тетрадей учащихся, административных контрольных работ, тестов.</w:t>
      </w:r>
    </w:p>
    <w:p w:rsidR="00627D55" w:rsidRPr="00627D55" w:rsidRDefault="00627D55" w:rsidP="00627D55">
      <w:pPr>
        <w:spacing w:after="0" w:line="240" w:lineRule="auto"/>
        <w:ind w:left="720"/>
        <w:rPr>
          <w:rFonts w:ascii="Times New Roman" w:eastAsia="Times New Roman" w:hAnsi="Times New Roman" w:cs="Times New Roman"/>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612C26" w:rsidRDefault="00612C26" w:rsidP="002138AA">
      <w:pPr>
        <w:spacing w:after="150" w:line="240" w:lineRule="auto"/>
        <w:jc w:val="center"/>
        <w:rPr>
          <w:rFonts w:ascii="Times New Roman" w:eastAsia="Times New Roman" w:hAnsi="Times New Roman" w:cs="Times New Roman"/>
          <w:b/>
          <w:bCs/>
          <w:sz w:val="24"/>
          <w:szCs w:val="24"/>
        </w:rPr>
      </w:pPr>
    </w:p>
    <w:p w:rsidR="000936D6" w:rsidRPr="002138AA" w:rsidRDefault="00627D55" w:rsidP="002138AA">
      <w:pPr>
        <w:spacing w:after="150" w:line="240" w:lineRule="auto"/>
        <w:jc w:val="center"/>
        <w:rPr>
          <w:rFonts w:ascii="Times New Roman" w:eastAsia="Times New Roman" w:hAnsi="Times New Roman" w:cs="Times New Roman"/>
          <w:sz w:val="24"/>
          <w:szCs w:val="24"/>
        </w:rPr>
      </w:pPr>
      <w:r w:rsidRPr="00627D55">
        <w:rPr>
          <w:rFonts w:ascii="Times New Roman" w:eastAsia="Times New Roman" w:hAnsi="Times New Roman" w:cs="Times New Roman"/>
          <w:b/>
          <w:bCs/>
          <w:sz w:val="24"/>
          <w:szCs w:val="24"/>
        </w:rPr>
        <w:t>План работы наставника с молодым специалисто</w:t>
      </w:r>
      <w:r w:rsidR="002138AA">
        <w:rPr>
          <w:rFonts w:ascii="Times New Roman" w:eastAsia="Times New Roman" w:hAnsi="Times New Roman" w:cs="Times New Roman"/>
          <w:b/>
          <w:bCs/>
          <w:sz w:val="24"/>
          <w:szCs w:val="24"/>
        </w:rPr>
        <w:t>м</w:t>
      </w:r>
    </w:p>
    <w:p w:rsidR="003B511A" w:rsidRPr="003B511A" w:rsidRDefault="003B511A" w:rsidP="003B511A">
      <w:pPr>
        <w:spacing w:after="0" w:line="240" w:lineRule="auto"/>
        <w:rPr>
          <w:rFonts w:ascii="Arial" w:eastAsia="Times New Roman" w:hAnsi="Arial" w:cs="Arial"/>
          <w:color w:val="000000"/>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1985"/>
      </w:tblGrid>
      <w:tr w:rsidR="009B2F13" w:rsidRPr="003B511A" w:rsidTr="009B2F13">
        <w:tc>
          <w:tcPr>
            <w:tcW w:w="534"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jc w:val="center"/>
              <w:rPr>
                <w:rFonts w:ascii="Times New Roman" w:eastAsia="Calibri" w:hAnsi="Times New Roman" w:cs="Times New Roman"/>
                <w:b/>
                <w:sz w:val="24"/>
                <w:szCs w:val="24"/>
              </w:rPr>
            </w:pPr>
            <w:r w:rsidRPr="003B511A">
              <w:rPr>
                <w:rFonts w:ascii="Times New Roman" w:eastAsia="Calibri" w:hAnsi="Times New Roman" w:cs="Times New Roman"/>
                <w:b/>
                <w:sz w:val="24"/>
                <w:szCs w:val="24"/>
              </w:rPr>
              <w:t>№</w:t>
            </w: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jc w:val="center"/>
              <w:rPr>
                <w:rFonts w:ascii="Times New Roman" w:eastAsia="Calibri" w:hAnsi="Times New Roman" w:cs="Times New Roman"/>
                <w:b/>
                <w:sz w:val="24"/>
                <w:szCs w:val="24"/>
              </w:rPr>
            </w:pPr>
            <w:r w:rsidRPr="003B511A">
              <w:rPr>
                <w:rFonts w:ascii="Times New Roman" w:eastAsia="Calibri" w:hAnsi="Times New Roman" w:cs="Times New Roman"/>
                <w:b/>
                <w:sz w:val="24"/>
                <w:szCs w:val="24"/>
              </w:rPr>
              <w:t>Содержание работы</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jc w:val="center"/>
              <w:rPr>
                <w:rFonts w:ascii="Times New Roman" w:eastAsia="Calibri" w:hAnsi="Times New Roman" w:cs="Times New Roman"/>
                <w:b/>
                <w:sz w:val="24"/>
                <w:szCs w:val="24"/>
              </w:rPr>
            </w:pPr>
            <w:r w:rsidRPr="003B511A">
              <w:rPr>
                <w:rFonts w:ascii="Times New Roman" w:eastAsia="Calibri" w:hAnsi="Times New Roman" w:cs="Times New Roman"/>
                <w:b/>
                <w:sz w:val="24"/>
                <w:szCs w:val="24"/>
              </w:rPr>
              <w:t>Сроки</w:t>
            </w:r>
          </w:p>
        </w:tc>
      </w:tr>
      <w:tr w:rsidR="009B2F13" w:rsidRPr="003B511A" w:rsidTr="009B2F13">
        <w:trPr>
          <w:trHeight w:val="634"/>
        </w:trPr>
        <w:tc>
          <w:tcPr>
            <w:tcW w:w="534" w:type="dxa"/>
            <w:vMerge w:val="restart"/>
            <w:tcBorders>
              <w:top w:val="single" w:sz="4" w:space="0" w:color="auto"/>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r w:rsidRPr="003B511A">
              <w:rPr>
                <w:rFonts w:ascii="Times New Roman" w:eastAsia="Calibri" w:hAnsi="Times New Roman" w:cs="Times New Roman"/>
                <w:sz w:val="24"/>
                <w:szCs w:val="24"/>
              </w:rPr>
              <w:t>1.</w:t>
            </w: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sz w:val="24"/>
                <w:szCs w:val="24"/>
              </w:rPr>
            </w:pPr>
            <w:r w:rsidRPr="003B511A">
              <w:rPr>
                <w:rFonts w:ascii="Times New Roman" w:eastAsia="Calibri" w:hAnsi="Times New Roman" w:cs="Times New Roman"/>
                <w:bCs/>
                <w:sz w:val="24"/>
                <w:szCs w:val="24"/>
              </w:rPr>
              <w:t>1</w:t>
            </w:r>
            <w:r w:rsidRPr="003B511A">
              <w:rPr>
                <w:rFonts w:ascii="Times New Roman" w:eastAsia="Calibri" w:hAnsi="Times New Roman" w:cs="Times New Roman"/>
                <w:b/>
                <w:bCs/>
                <w:sz w:val="24"/>
                <w:szCs w:val="24"/>
              </w:rPr>
              <w:t xml:space="preserve">. </w:t>
            </w:r>
            <w:r w:rsidRPr="003B511A">
              <w:rPr>
                <w:rFonts w:ascii="Times New Roman" w:eastAsia="Calibri" w:hAnsi="Times New Roman" w:cs="Times New Roman"/>
                <w:b/>
                <w:bCs/>
                <w:i/>
                <w:sz w:val="24"/>
                <w:szCs w:val="24"/>
              </w:rPr>
              <w:t>Беседа:</w:t>
            </w:r>
            <w:r w:rsidR="00612C26">
              <w:rPr>
                <w:rFonts w:ascii="Times New Roman" w:eastAsia="Calibri" w:hAnsi="Times New Roman" w:cs="Times New Roman"/>
                <w:bCs/>
                <w:sz w:val="24"/>
                <w:szCs w:val="24"/>
              </w:rPr>
              <w:t xml:space="preserve"> </w:t>
            </w:r>
            <w:r w:rsidRPr="003B511A">
              <w:rPr>
                <w:rFonts w:ascii="Times New Roman" w:eastAsia="Calibri" w:hAnsi="Times New Roman" w:cs="Times New Roman"/>
                <w:bCs/>
                <w:sz w:val="24"/>
                <w:szCs w:val="24"/>
              </w:rPr>
              <w:t xml:space="preserve"> Ближайшие и перспективные планы школы.  </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1321"/>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2. </w:t>
            </w:r>
            <w:r w:rsidRPr="003B511A">
              <w:rPr>
                <w:rFonts w:ascii="Times New Roman" w:eastAsia="Calibri" w:hAnsi="Times New Roman" w:cs="Times New Roman"/>
                <w:b/>
                <w:bCs/>
                <w:i/>
                <w:sz w:val="24"/>
                <w:szCs w:val="24"/>
              </w:rPr>
              <w:t>Инструктаж:</w:t>
            </w:r>
            <w:r w:rsidRPr="003B511A">
              <w:rPr>
                <w:rFonts w:ascii="Times New Roman" w:eastAsia="Calibri" w:hAnsi="Times New Roman" w:cs="Times New Roman"/>
                <w:bCs/>
                <w:sz w:val="24"/>
                <w:szCs w:val="24"/>
              </w:rPr>
              <w:t xml:space="preserve"> Нормативно – правовая база школы:  </w:t>
            </w:r>
          </w:p>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программы, методические записки, государственные стандарты (ФГОС), правила внутреннего распорядка школы.</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1575"/>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3. </w:t>
            </w:r>
            <w:r w:rsidRPr="003B511A">
              <w:rPr>
                <w:rFonts w:ascii="Times New Roman" w:eastAsia="Calibri" w:hAnsi="Times New Roman" w:cs="Times New Roman"/>
                <w:b/>
                <w:bCs/>
                <w:i/>
                <w:sz w:val="24"/>
                <w:szCs w:val="24"/>
              </w:rPr>
              <w:t>Практическое занятие:</w:t>
            </w:r>
            <w:r w:rsidRPr="003B511A">
              <w:rPr>
                <w:rFonts w:ascii="Times New Roman" w:eastAsia="Calibri" w:hAnsi="Times New Roman" w:cs="Times New Roman"/>
                <w:bCs/>
                <w:sz w:val="24"/>
                <w:szCs w:val="24"/>
              </w:rPr>
              <w:t xml:space="preserve"> Планирование и организация работы по предмету (изучение основных тем программ, составление календарно-тематического планирования,  знакомство с УМК, методической литературой, составление рабочих программ, поурочное планирование). </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414"/>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612C26">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4. </w:t>
            </w:r>
            <w:r w:rsidRPr="003B511A">
              <w:rPr>
                <w:rFonts w:ascii="Times New Roman" w:eastAsia="Calibri" w:hAnsi="Times New Roman" w:cs="Times New Roman"/>
                <w:b/>
                <w:bCs/>
                <w:i/>
                <w:sz w:val="24"/>
                <w:szCs w:val="24"/>
              </w:rPr>
              <w:t>Изучение инструкций:</w:t>
            </w:r>
            <w:r w:rsidRPr="003B511A">
              <w:rPr>
                <w:rFonts w:ascii="Times New Roman" w:eastAsia="Calibri" w:hAnsi="Times New Roman" w:cs="Times New Roman"/>
                <w:bCs/>
                <w:sz w:val="24"/>
                <w:szCs w:val="24"/>
              </w:rPr>
              <w:t xml:space="preserve">Как вести </w:t>
            </w:r>
            <w:r>
              <w:rPr>
                <w:rFonts w:ascii="Times New Roman" w:eastAsia="Calibri" w:hAnsi="Times New Roman" w:cs="Times New Roman"/>
                <w:bCs/>
                <w:sz w:val="24"/>
                <w:szCs w:val="24"/>
              </w:rPr>
              <w:t>электронный</w:t>
            </w:r>
            <w:r w:rsidRPr="003B511A">
              <w:rPr>
                <w:rFonts w:ascii="Times New Roman" w:eastAsia="Calibri" w:hAnsi="Times New Roman" w:cs="Times New Roman"/>
                <w:bCs/>
                <w:sz w:val="24"/>
                <w:szCs w:val="24"/>
              </w:rPr>
              <w:t xml:space="preserve"> журнал</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627"/>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5. Посещение молодым специалистом уроков учителя -  наставника. Самоанализ  урока наставником.</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661"/>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sz w:val="24"/>
                <w:szCs w:val="24"/>
              </w:rPr>
              <w:t xml:space="preserve">6. </w:t>
            </w:r>
            <w:r w:rsidRPr="003B511A">
              <w:rPr>
                <w:rFonts w:ascii="Times New Roman" w:eastAsia="Calibri" w:hAnsi="Times New Roman" w:cs="Times New Roman"/>
                <w:b/>
                <w:i/>
                <w:sz w:val="24"/>
                <w:szCs w:val="24"/>
              </w:rPr>
              <w:t>Самообразование</w:t>
            </w:r>
            <w:r w:rsidRPr="003B511A">
              <w:rPr>
                <w:rFonts w:ascii="Times New Roman" w:eastAsia="Calibri" w:hAnsi="Times New Roman" w:cs="Times New Roman"/>
                <w:sz w:val="24"/>
                <w:szCs w:val="24"/>
              </w:rPr>
              <w:t xml:space="preserve"> - лучшее образование. Оказание помощи в выборе методической темы по самообразованию.</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542"/>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612C26">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7. Практикум по темам "Разработка поурочных планов</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1799"/>
        </w:trPr>
        <w:tc>
          <w:tcPr>
            <w:tcW w:w="534" w:type="dxa"/>
            <w:vMerge/>
            <w:tcBorders>
              <w:left w:val="single" w:sz="4" w:space="0" w:color="auto"/>
              <w:right w:val="single" w:sz="4" w:space="0" w:color="auto"/>
            </w:tcBorders>
          </w:tcPr>
          <w:p w:rsidR="009B2F13" w:rsidRPr="003B511A" w:rsidRDefault="009B2F13" w:rsidP="003B511A">
            <w:pPr>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8. </w:t>
            </w:r>
            <w:r w:rsidRPr="003B511A">
              <w:rPr>
                <w:rFonts w:ascii="Times New Roman" w:eastAsia="Calibri" w:hAnsi="Times New Roman" w:cs="Times New Roman"/>
                <w:b/>
                <w:i/>
                <w:sz w:val="24"/>
                <w:szCs w:val="24"/>
              </w:rPr>
              <w:t xml:space="preserve">Изучение памяток </w:t>
            </w:r>
            <w:r w:rsidRPr="003B511A">
              <w:rPr>
                <w:rFonts w:ascii="Times New Roman" w:eastAsia="Calibri" w:hAnsi="Times New Roman" w:cs="Times New Roman"/>
                <w:sz w:val="24"/>
                <w:szCs w:val="24"/>
              </w:rPr>
              <w:t>«Советы молодому учителю при подготовке к уроку», «Правила, обеспечивающие успешное проведение урока», «Примерная схема календарно-тематического плана», «Примерное содержание поурочного плана», «Классификация ошибок, допускаемых начинающим учителем»</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Сентябрь</w:t>
            </w:r>
          </w:p>
        </w:tc>
      </w:tr>
      <w:tr w:rsidR="009B2F13" w:rsidRPr="003B511A" w:rsidTr="009B2F13">
        <w:trPr>
          <w:trHeight w:val="578"/>
        </w:trPr>
        <w:tc>
          <w:tcPr>
            <w:tcW w:w="534" w:type="dxa"/>
            <w:vMerge w:val="restart"/>
            <w:tcBorders>
              <w:top w:val="single" w:sz="4" w:space="0" w:color="auto"/>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2.</w:t>
            </w: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 1.</w:t>
            </w:r>
            <w:r w:rsidRPr="003B511A">
              <w:rPr>
                <w:rFonts w:ascii="Times New Roman" w:eastAsia="Calibri" w:hAnsi="Times New Roman" w:cs="Times New Roman"/>
                <w:b/>
                <w:i/>
                <w:sz w:val="24"/>
                <w:szCs w:val="24"/>
              </w:rPr>
              <w:t xml:space="preserve"> Консультирование</w:t>
            </w:r>
            <w:r w:rsidRPr="003B511A">
              <w:rPr>
                <w:rFonts w:ascii="Times New Roman" w:eastAsia="Calibri" w:hAnsi="Times New Roman" w:cs="Times New Roman"/>
                <w:sz w:val="24"/>
                <w:szCs w:val="24"/>
              </w:rPr>
              <w:t xml:space="preserve"> «Оценочная деятельность учителя. Оценка и отметка»</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2. </w:t>
            </w:r>
            <w:r w:rsidRPr="003B511A">
              <w:rPr>
                <w:rFonts w:ascii="Times New Roman" w:eastAsia="Calibri" w:hAnsi="Times New Roman" w:cs="Times New Roman"/>
                <w:b/>
                <w:i/>
                <w:sz w:val="24"/>
                <w:szCs w:val="24"/>
              </w:rPr>
              <w:t xml:space="preserve">Собеседование </w:t>
            </w:r>
            <w:r w:rsidRPr="003B511A">
              <w:rPr>
                <w:rFonts w:ascii="Times New Roman" w:eastAsia="Calibri" w:hAnsi="Times New Roman" w:cs="Times New Roman"/>
                <w:sz w:val="24"/>
                <w:szCs w:val="24"/>
              </w:rPr>
              <w:t>«Как добиться дисциплины на уроке»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rPr>
          <w:trHeight w:val="552"/>
        </w:trPr>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3. </w:t>
            </w:r>
            <w:r w:rsidRPr="003B511A">
              <w:rPr>
                <w:rFonts w:ascii="Times New Roman" w:eastAsia="Calibri" w:hAnsi="Times New Roman" w:cs="Times New Roman"/>
                <w:b/>
                <w:i/>
                <w:sz w:val="24"/>
                <w:szCs w:val="24"/>
              </w:rPr>
              <w:t>Методические рекомендации</w:t>
            </w:r>
            <w:r w:rsidRPr="003B511A">
              <w:rPr>
                <w:rFonts w:ascii="Times New Roman" w:eastAsia="Calibri" w:hAnsi="Times New Roman" w:cs="Times New Roman"/>
                <w:sz w:val="24"/>
                <w:szCs w:val="24"/>
              </w:rPr>
              <w:t xml:space="preserve"> «Советы молодому специалисту по подготовке к уроку»</w:t>
            </w:r>
          </w:p>
        </w:tc>
        <w:tc>
          <w:tcPr>
            <w:tcW w:w="1985" w:type="dxa"/>
            <w:tcBorders>
              <w:top w:val="single" w:sz="4" w:space="0" w:color="auto"/>
              <w:left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4. </w:t>
            </w:r>
            <w:r w:rsidRPr="003B511A">
              <w:rPr>
                <w:rFonts w:ascii="Times New Roman" w:eastAsia="Calibri" w:hAnsi="Times New Roman" w:cs="Times New Roman"/>
                <w:b/>
                <w:i/>
                <w:sz w:val="24"/>
                <w:szCs w:val="24"/>
              </w:rPr>
              <w:t xml:space="preserve">Консультация </w:t>
            </w:r>
            <w:r w:rsidRPr="003B511A">
              <w:rPr>
                <w:rFonts w:ascii="Times New Roman" w:eastAsia="Calibri" w:hAnsi="Times New Roman" w:cs="Times New Roman"/>
                <w:sz w:val="24"/>
                <w:szCs w:val="24"/>
              </w:rPr>
              <w:t>«Методические основы современного урока».</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5. Консультирование по организации внеклассной работы по предмету</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612C26"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B2F13" w:rsidRPr="003B511A">
              <w:rPr>
                <w:rFonts w:ascii="Times New Roman" w:eastAsia="Calibri" w:hAnsi="Times New Roman" w:cs="Times New Roman"/>
                <w:sz w:val="24"/>
                <w:szCs w:val="24"/>
              </w:rPr>
              <w:t xml:space="preserve">. </w:t>
            </w:r>
            <w:r w:rsidR="009B2F13" w:rsidRPr="003B511A">
              <w:rPr>
                <w:rFonts w:ascii="Times New Roman" w:eastAsia="Calibri" w:hAnsi="Times New Roman" w:cs="Times New Roman"/>
                <w:b/>
                <w:i/>
                <w:sz w:val="24"/>
                <w:szCs w:val="24"/>
              </w:rPr>
              <w:t>Методические рекомендации</w:t>
            </w:r>
            <w:r w:rsidR="009B2F13" w:rsidRPr="003B511A">
              <w:rPr>
                <w:rFonts w:ascii="Times New Roman" w:eastAsia="Calibri" w:hAnsi="Times New Roman" w:cs="Times New Roman"/>
                <w:sz w:val="24"/>
                <w:szCs w:val="24"/>
              </w:rPr>
              <w:t xml:space="preserve"> «Организация работы с высокомотивированными учащимися».</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612C26"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9B2F13" w:rsidRPr="003B511A">
              <w:rPr>
                <w:rFonts w:ascii="Times New Roman" w:eastAsia="Calibri" w:hAnsi="Times New Roman" w:cs="Times New Roman"/>
                <w:sz w:val="24"/>
                <w:szCs w:val="24"/>
              </w:rPr>
              <w:t>. Посещение уроков молодого специалиста учител</w:t>
            </w:r>
            <w:r w:rsidR="009B2F13">
              <w:rPr>
                <w:rFonts w:ascii="Times New Roman" w:eastAsia="Calibri" w:hAnsi="Times New Roman" w:cs="Times New Roman"/>
                <w:sz w:val="24"/>
                <w:szCs w:val="24"/>
              </w:rPr>
              <w:t>е</w:t>
            </w:r>
            <w:r w:rsidR="009B2F13" w:rsidRPr="003B511A">
              <w:rPr>
                <w:rFonts w:ascii="Times New Roman" w:eastAsia="Calibri" w:hAnsi="Times New Roman" w:cs="Times New Roman"/>
                <w:sz w:val="24"/>
                <w:szCs w:val="24"/>
              </w:rPr>
              <w:t>м-наставник</w:t>
            </w:r>
            <w:r w:rsidR="009B2F13">
              <w:rPr>
                <w:rFonts w:ascii="Times New Roman" w:eastAsia="Calibri" w:hAnsi="Times New Roman" w:cs="Times New Roman"/>
                <w:sz w:val="24"/>
                <w:szCs w:val="24"/>
              </w:rPr>
              <w:t>о</w:t>
            </w:r>
            <w:r w:rsidR="009B2F13" w:rsidRPr="003B511A">
              <w:rPr>
                <w:rFonts w:ascii="Times New Roman" w:eastAsia="Calibri" w:hAnsi="Times New Roman" w:cs="Times New Roman"/>
                <w:sz w:val="24"/>
                <w:szCs w:val="24"/>
              </w:rPr>
              <w:t>м, членами</w:t>
            </w:r>
            <w:r>
              <w:rPr>
                <w:rFonts w:ascii="Times New Roman" w:eastAsia="Calibri" w:hAnsi="Times New Roman" w:cs="Times New Roman"/>
                <w:sz w:val="24"/>
                <w:szCs w:val="24"/>
              </w:rPr>
              <w:t xml:space="preserve"> администрации, руководителями </w:t>
            </w:r>
            <w:r w:rsidR="009B2F13" w:rsidRPr="003B511A">
              <w:rPr>
                <w:rFonts w:ascii="Times New Roman" w:eastAsia="Calibri" w:hAnsi="Times New Roman" w:cs="Times New Roman"/>
                <w:sz w:val="24"/>
                <w:szCs w:val="24"/>
              </w:rPr>
              <w:t>МО с целью оказания методической помощи.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i/>
                <w:sz w:val="24"/>
                <w:szCs w:val="24"/>
              </w:rPr>
            </w:pPr>
            <w:r w:rsidRPr="003B511A">
              <w:rPr>
                <w:rFonts w:ascii="Times New Roman" w:eastAsia="Calibri" w:hAnsi="Times New Roman" w:cs="Times New Roman"/>
                <w:i/>
                <w:sz w:val="24"/>
                <w:szCs w:val="24"/>
              </w:rPr>
              <w:t>В течение года</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612C26"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B2F13" w:rsidRPr="003B511A">
              <w:rPr>
                <w:rFonts w:ascii="Times New Roman" w:eastAsia="Calibri" w:hAnsi="Times New Roman" w:cs="Times New Roman"/>
                <w:sz w:val="24"/>
                <w:szCs w:val="24"/>
              </w:rPr>
              <w:t>. Методическая помощь по проблемным вопросам (по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612C26"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9B2F13" w:rsidRPr="003B511A">
              <w:rPr>
                <w:rFonts w:ascii="Times New Roman" w:eastAsia="Calibri" w:hAnsi="Times New Roman" w:cs="Times New Roman"/>
                <w:sz w:val="24"/>
                <w:szCs w:val="24"/>
              </w:rPr>
              <w:t xml:space="preserve">. </w:t>
            </w:r>
            <w:r w:rsidR="009B2F13" w:rsidRPr="003B511A">
              <w:rPr>
                <w:rFonts w:ascii="Times New Roman" w:eastAsia="Calibri" w:hAnsi="Times New Roman" w:cs="Times New Roman"/>
                <w:b/>
                <w:i/>
                <w:sz w:val="24"/>
                <w:szCs w:val="24"/>
              </w:rPr>
              <w:t>Индивидуальные консультации</w:t>
            </w:r>
            <w:r w:rsidR="009B2F13" w:rsidRPr="003B511A">
              <w:rPr>
                <w:rFonts w:ascii="Times New Roman" w:eastAsia="Calibri" w:hAnsi="Times New Roman" w:cs="Times New Roman"/>
                <w:sz w:val="24"/>
                <w:szCs w:val="24"/>
              </w:rPr>
              <w:t xml:space="preserve"> «Как подготовить ученика к предметной олимпиаде».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Октябрь</w:t>
            </w:r>
          </w:p>
        </w:tc>
      </w:tr>
      <w:tr w:rsidR="009B2F13" w:rsidRPr="003B511A" w:rsidTr="009B2F13">
        <w:tc>
          <w:tcPr>
            <w:tcW w:w="534" w:type="dxa"/>
            <w:vMerge/>
            <w:tcBorders>
              <w:left w:val="single" w:sz="4" w:space="0" w:color="auto"/>
              <w:bottom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1</w:t>
            </w:r>
            <w:r w:rsidR="00612C26">
              <w:rPr>
                <w:rFonts w:ascii="Times New Roman" w:eastAsia="Calibri" w:hAnsi="Times New Roman" w:cs="Times New Roman"/>
                <w:sz w:val="24"/>
                <w:szCs w:val="24"/>
              </w:rPr>
              <w:t>0</w:t>
            </w:r>
            <w:r w:rsidRPr="003B511A">
              <w:rPr>
                <w:rFonts w:ascii="Times New Roman" w:eastAsia="Calibri" w:hAnsi="Times New Roman" w:cs="Times New Roman"/>
                <w:sz w:val="24"/>
                <w:szCs w:val="24"/>
              </w:rPr>
              <w:t xml:space="preserve">. Посещение уроков опытных учителей, педагогов- наставников </w:t>
            </w:r>
            <w:r w:rsidRPr="003B511A">
              <w:rPr>
                <w:rFonts w:ascii="Times New Roman" w:eastAsia="Calibri" w:hAnsi="Times New Roman" w:cs="Times New Roman"/>
                <w:sz w:val="24"/>
                <w:szCs w:val="24"/>
              </w:rPr>
              <w:lastRenderedPageBreak/>
              <w:t>молодым специалистом.</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i/>
                <w:sz w:val="24"/>
                <w:szCs w:val="24"/>
              </w:rPr>
            </w:pPr>
            <w:r w:rsidRPr="003B511A">
              <w:rPr>
                <w:rFonts w:ascii="Times New Roman" w:eastAsia="Calibri" w:hAnsi="Times New Roman" w:cs="Times New Roman"/>
                <w:i/>
                <w:sz w:val="24"/>
                <w:szCs w:val="24"/>
              </w:rPr>
              <w:lastRenderedPageBreak/>
              <w:t>В течение года</w:t>
            </w:r>
          </w:p>
        </w:tc>
      </w:tr>
      <w:tr w:rsidR="009B2F13" w:rsidRPr="003B511A" w:rsidTr="009B2F13">
        <w:tc>
          <w:tcPr>
            <w:tcW w:w="534" w:type="dxa"/>
            <w:vMerge w:val="restart"/>
            <w:tcBorders>
              <w:top w:val="single" w:sz="4" w:space="0" w:color="auto"/>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lastRenderedPageBreak/>
              <w:t>3</w:t>
            </w: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1.Рациональное использование учебного времени на уроке. Анализ типичных ошибок.</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c>
          <w:tcPr>
            <w:tcW w:w="534" w:type="dxa"/>
            <w:vMerge/>
            <w:tcBorders>
              <w:top w:val="single" w:sz="4" w:space="0" w:color="auto"/>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2. </w:t>
            </w:r>
            <w:r w:rsidRPr="003B511A">
              <w:rPr>
                <w:rFonts w:ascii="Times New Roman" w:eastAsia="Calibri" w:hAnsi="Times New Roman" w:cs="Times New Roman"/>
                <w:b/>
                <w:bCs/>
                <w:i/>
                <w:sz w:val="24"/>
                <w:szCs w:val="24"/>
              </w:rPr>
              <w:t>Методические разработки</w:t>
            </w:r>
            <w:r w:rsidRPr="003B511A">
              <w:rPr>
                <w:rFonts w:ascii="Times New Roman" w:eastAsia="Calibri" w:hAnsi="Times New Roman" w:cs="Times New Roman"/>
                <w:bCs/>
                <w:sz w:val="24"/>
                <w:szCs w:val="24"/>
              </w:rPr>
              <w:t>: требования к анализу урока и деятельности учителя на уроке. Типы, виды, формы урока;</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3.</w:t>
            </w:r>
            <w:r w:rsidRPr="003B511A">
              <w:rPr>
                <w:rFonts w:ascii="Times New Roman" w:eastAsia="Calibri" w:hAnsi="Times New Roman" w:cs="Times New Roman"/>
                <w:b/>
                <w:i/>
                <w:sz w:val="24"/>
                <w:szCs w:val="24"/>
              </w:rPr>
              <w:t>Обсуждение</w:t>
            </w:r>
            <w:r w:rsidRPr="003B511A">
              <w:rPr>
                <w:rFonts w:ascii="Times New Roman" w:eastAsia="Calibri" w:hAnsi="Times New Roman" w:cs="Times New Roman"/>
                <w:sz w:val="24"/>
                <w:szCs w:val="24"/>
              </w:rPr>
              <w:t xml:space="preserve"> «Домашнее задание: как, сколько, когда?»</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rPr>
          <w:trHeight w:val="695"/>
        </w:trPr>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4. </w:t>
            </w:r>
            <w:r w:rsidRPr="003B511A">
              <w:rPr>
                <w:rFonts w:ascii="Times New Roman" w:eastAsia="Calibri" w:hAnsi="Times New Roman" w:cs="Times New Roman"/>
                <w:b/>
                <w:bCs/>
                <w:i/>
                <w:sz w:val="24"/>
                <w:szCs w:val="24"/>
              </w:rPr>
              <w:t>Занятие:</w:t>
            </w:r>
            <w:r w:rsidRPr="003B511A">
              <w:rPr>
                <w:rFonts w:ascii="Times New Roman" w:eastAsia="Calibri" w:hAnsi="Times New Roman" w:cs="Times New Roman"/>
                <w:bCs/>
                <w:sz w:val="24"/>
                <w:szCs w:val="24"/>
              </w:rPr>
              <w:t xml:space="preserve"> Работа  с</w:t>
            </w:r>
            <w:r>
              <w:rPr>
                <w:rFonts w:ascii="Times New Roman" w:eastAsia="Calibri" w:hAnsi="Times New Roman" w:cs="Times New Roman"/>
                <w:bCs/>
                <w:sz w:val="24"/>
                <w:szCs w:val="24"/>
              </w:rPr>
              <w:t>о</w:t>
            </w:r>
            <w:r w:rsidRPr="003B511A">
              <w:rPr>
                <w:rFonts w:ascii="Times New Roman" w:eastAsia="Calibri" w:hAnsi="Times New Roman" w:cs="Times New Roman"/>
                <w:bCs/>
                <w:sz w:val="24"/>
                <w:szCs w:val="24"/>
              </w:rPr>
              <w:t xml:space="preserve">  школьной документацией; Обучение составлению отчетности по окончанию четверти. </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rPr>
          <w:trHeight w:val="610"/>
        </w:trPr>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5. Изучение положения о текущем, итоговом и промежуточном  контроле.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rPr>
          <w:trHeight w:val="559"/>
        </w:trPr>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6. </w:t>
            </w:r>
            <w:r w:rsidRPr="003B511A">
              <w:rPr>
                <w:rFonts w:ascii="Times New Roman" w:eastAsia="Calibri" w:hAnsi="Times New Roman" w:cs="Times New Roman"/>
                <w:b/>
                <w:bCs/>
                <w:i/>
                <w:sz w:val="24"/>
                <w:szCs w:val="24"/>
              </w:rPr>
              <w:t>Участие в работе РМО.</w:t>
            </w:r>
            <w:r w:rsidRPr="003B511A">
              <w:rPr>
                <w:rFonts w:ascii="Times New Roman" w:eastAsia="Calibri" w:hAnsi="Times New Roman" w:cs="Times New Roman"/>
                <w:bCs/>
                <w:sz w:val="24"/>
                <w:szCs w:val="24"/>
              </w:rPr>
              <w:t xml:space="preserve"> Знакомств</w:t>
            </w:r>
            <w:r w:rsidR="004F269A">
              <w:rPr>
                <w:rFonts w:ascii="Times New Roman" w:eastAsia="Calibri" w:hAnsi="Times New Roman" w:cs="Times New Roman"/>
                <w:bCs/>
                <w:sz w:val="24"/>
                <w:szCs w:val="24"/>
              </w:rPr>
              <w:t>о с опытом работы учителей физкультуры</w:t>
            </w:r>
            <w:r w:rsidRPr="003B511A">
              <w:rPr>
                <w:rFonts w:ascii="Times New Roman" w:eastAsia="Calibri" w:hAnsi="Times New Roman" w:cs="Times New Roman"/>
                <w:bCs/>
                <w:sz w:val="24"/>
                <w:szCs w:val="24"/>
              </w:rPr>
              <w:t xml:space="preserve">  в школах района. </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rPr>
          <w:trHeight w:val="474"/>
        </w:trPr>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bCs/>
                <w:sz w:val="24"/>
                <w:szCs w:val="24"/>
              </w:rPr>
            </w:pPr>
            <w:r w:rsidRPr="003B511A">
              <w:rPr>
                <w:rFonts w:ascii="Times New Roman" w:eastAsia="Calibri" w:hAnsi="Times New Roman" w:cs="Times New Roman"/>
                <w:bCs/>
                <w:sz w:val="24"/>
                <w:szCs w:val="24"/>
              </w:rPr>
              <w:t xml:space="preserve">7. </w:t>
            </w:r>
            <w:r w:rsidRPr="003B511A">
              <w:rPr>
                <w:rFonts w:ascii="Times New Roman" w:eastAsia="Calibri" w:hAnsi="Times New Roman" w:cs="Times New Roman"/>
                <w:b/>
                <w:bCs/>
                <w:i/>
                <w:sz w:val="24"/>
                <w:szCs w:val="24"/>
              </w:rPr>
              <w:t xml:space="preserve">Занятие: </w:t>
            </w:r>
            <w:r w:rsidRPr="003B511A">
              <w:rPr>
                <w:rFonts w:ascii="Times New Roman" w:eastAsia="Calibri" w:hAnsi="Times New Roman" w:cs="Times New Roman"/>
                <w:bCs/>
                <w:sz w:val="24"/>
                <w:szCs w:val="24"/>
              </w:rPr>
              <w:t>Современный урок и его организация.</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8. </w:t>
            </w:r>
            <w:r w:rsidRPr="003B511A">
              <w:rPr>
                <w:rFonts w:ascii="Times New Roman" w:eastAsia="Calibri" w:hAnsi="Times New Roman" w:cs="Times New Roman"/>
                <w:b/>
                <w:i/>
                <w:sz w:val="24"/>
                <w:szCs w:val="24"/>
              </w:rPr>
              <w:t>Методические рекомендации</w:t>
            </w:r>
            <w:r w:rsidRPr="003B511A">
              <w:rPr>
                <w:rFonts w:ascii="Times New Roman" w:eastAsia="Calibri" w:hAnsi="Times New Roman" w:cs="Times New Roman"/>
                <w:sz w:val="24"/>
                <w:szCs w:val="24"/>
              </w:rPr>
              <w:t xml:space="preserve"> «Анализ и самоанализ урока»</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c>
          <w:tcPr>
            <w:tcW w:w="534" w:type="dxa"/>
            <w:vMerge/>
            <w:tcBorders>
              <w:left w:val="single" w:sz="4" w:space="0" w:color="auto"/>
              <w:bottom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9. </w:t>
            </w:r>
            <w:r w:rsidRPr="003B511A">
              <w:rPr>
                <w:rFonts w:ascii="Times New Roman" w:eastAsia="Calibri" w:hAnsi="Times New Roman" w:cs="Times New Roman"/>
                <w:b/>
                <w:i/>
                <w:sz w:val="24"/>
                <w:szCs w:val="24"/>
              </w:rPr>
              <w:t>Методическая помощь</w:t>
            </w:r>
            <w:r w:rsidRPr="003B511A">
              <w:rPr>
                <w:rFonts w:ascii="Times New Roman" w:eastAsia="Calibri" w:hAnsi="Times New Roman" w:cs="Times New Roman"/>
                <w:sz w:val="24"/>
                <w:szCs w:val="24"/>
              </w:rPr>
              <w:t xml:space="preserve"> в организации работы молодого специалиста по самообразованию.</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Ноябрь</w:t>
            </w:r>
          </w:p>
        </w:tc>
      </w:tr>
      <w:tr w:rsidR="009B2F13" w:rsidRPr="003B511A" w:rsidTr="009B2F13">
        <w:tc>
          <w:tcPr>
            <w:tcW w:w="534" w:type="dxa"/>
            <w:vMerge w:val="restart"/>
            <w:tcBorders>
              <w:top w:val="single" w:sz="4" w:space="0" w:color="auto"/>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1. </w:t>
            </w:r>
            <w:r w:rsidRPr="003B511A">
              <w:rPr>
                <w:rFonts w:ascii="Times New Roman" w:eastAsia="Calibri" w:hAnsi="Times New Roman" w:cs="Times New Roman"/>
                <w:b/>
                <w:i/>
                <w:sz w:val="24"/>
                <w:szCs w:val="24"/>
              </w:rPr>
              <w:t>Обсуждение:</w:t>
            </w:r>
            <w:r w:rsidRPr="003B511A">
              <w:rPr>
                <w:rFonts w:ascii="Times New Roman" w:eastAsia="Calibri" w:hAnsi="Times New Roman" w:cs="Times New Roman"/>
                <w:sz w:val="24"/>
                <w:szCs w:val="24"/>
              </w:rPr>
              <w:t xml:space="preserve"> «Факторы, влияющие на качество преподавания».</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Декабрь</w:t>
            </w:r>
          </w:p>
        </w:tc>
      </w:tr>
      <w:tr w:rsidR="009B2F13" w:rsidRPr="003B511A" w:rsidTr="009B2F13">
        <w:trPr>
          <w:trHeight w:val="965"/>
        </w:trPr>
        <w:tc>
          <w:tcPr>
            <w:tcW w:w="534" w:type="dxa"/>
            <w:vMerge/>
            <w:tcBorders>
              <w:top w:val="single" w:sz="4" w:space="0" w:color="auto"/>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30"/>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2. </w:t>
            </w:r>
            <w:r w:rsidRPr="003B511A">
              <w:rPr>
                <w:rFonts w:ascii="Times New Roman" w:eastAsia="Calibri" w:hAnsi="Times New Roman" w:cs="Times New Roman"/>
                <w:b/>
                <w:i/>
                <w:sz w:val="24"/>
                <w:szCs w:val="24"/>
              </w:rPr>
              <w:t>Беседа:</w:t>
            </w:r>
            <w:r w:rsidRPr="003B511A">
              <w:rPr>
                <w:rFonts w:ascii="Times New Roman" w:eastAsia="Calibri" w:hAnsi="Times New Roman" w:cs="Times New Roman"/>
                <w:sz w:val="24"/>
                <w:szCs w:val="24"/>
              </w:rPr>
              <w:t xml:space="preserve"> Организация индивидуальных занятий с различными категориями учащихся. Индивидуальный подход в организации учебной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Декабрь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Консультирование:</w:t>
            </w:r>
            <w:r w:rsidRPr="003B511A">
              <w:rPr>
                <w:rFonts w:ascii="Times New Roman" w:eastAsia="Calibri" w:hAnsi="Times New Roman" w:cs="Times New Roman"/>
                <w:sz w:val="24"/>
                <w:szCs w:val="24"/>
              </w:rPr>
              <w:t xml:space="preserve"> «Использование информационно-коммуникативных технологий в образовательном процессе»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Декабрь</w:t>
            </w:r>
          </w:p>
        </w:tc>
      </w:tr>
      <w:tr w:rsidR="009B2F13" w:rsidRPr="003B511A" w:rsidTr="009B2F13">
        <w:tc>
          <w:tcPr>
            <w:tcW w:w="534" w:type="dxa"/>
            <w:vMerge w:val="restart"/>
            <w:tcBorders>
              <w:top w:val="single" w:sz="4" w:space="0" w:color="auto"/>
              <w:left w:val="single" w:sz="4" w:space="0" w:color="auto"/>
              <w:right w:val="single" w:sz="4" w:space="0" w:color="auto"/>
            </w:tcBorders>
          </w:tcPr>
          <w:p w:rsidR="009B2F13" w:rsidRPr="003B511A" w:rsidRDefault="00635443" w:rsidP="003B511A">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1. </w:t>
            </w:r>
            <w:r w:rsidRPr="003B511A">
              <w:rPr>
                <w:rFonts w:ascii="Times New Roman" w:eastAsia="Calibri" w:hAnsi="Times New Roman" w:cs="Times New Roman"/>
                <w:b/>
                <w:bCs/>
                <w:i/>
                <w:sz w:val="24"/>
                <w:szCs w:val="24"/>
              </w:rPr>
              <w:t xml:space="preserve">Занятие: </w:t>
            </w:r>
            <w:r w:rsidRPr="003B511A">
              <w:rPr>
                <w:rFonts w:ascii="Times New Roman" w:eastAsia="Calibri" w:hAnsi="Times New Roman" w:cs="Times New Roman"/>
                <w:sz w:val="24"/>
                <w:szCs w:val="24"/>
              </w:rPr>
              <w:t xml:space="preserve"> «Современные педагогические технологии и их использование в образовательном процессе»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Февраль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 xml:space="preserve">Обсуждение </w:t>
            </w:r>
            <w:r w:rsidRPr="003B511A">
              <w:rPr>
                <w:rFonts w:ascii="Times New Roman" w:eastAsia="Calibri" w:hAnsi="Times New Roman" w:cs="Times New Roman"/>
                <w:sz w:val="24"/>
                <w:szCs w:val="24"/>
              </w:rPr>
              <w:t xml:space="preserve">«Имидж современного учителя».Навыки коммуникации и общения в современном образовании. </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Февраль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Тренинг:</w:t>
            </w:r>
            <w:r w:rsidRPr="003B511A">
              <w:rPr>
                <w:rFonts w:ascii="Times New Roman" w:eastAsia="Calibri" w:hAnsi="Times New Roman" w:cs="Times New Roman"/>
                <w:sz w:val="24"/>
                <w:szCs w:val="24"/>
              </w:rPr>
              <w:t xml:space="preserve"> «Пути  и средства развития познавательной активности учащихся».</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Февраль</w:t>
            </w:r>
          </w:p>
        </w:tc>
      </w:tr>
      <w:tr w:rsidR="009B2F13" w:rsidRPr="003B511A" w:rsidTr="009B2F13">
        <w:tc>
          <w:tcPr>
            <w:tcW w:w="534" w:type="dxa"/>
            <w:vMerge/>
            <w:tcBorders>
              <w:left w:val="single" w:sz="4" w:space="0" w:color="auto"/>
              <w:bottom w:val="single" w:sz="4" w:space="0" w:color="auto"/>
              <w:right w:val="single" w:sz="4" w:space="0" w:color="auto"/>
            </w:tcBorders>
          </w:tcPr>
          <w:p w:rsidR="009B2F13" w:rsidRPr="003B511A" w:rsidRDefault="009B2F13" w:rsidP="003B511A">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Беседа:</w:t>
            </w:r>
            <w:r w:rsidRPr="003B511A">
              <w:rPr>
                <w:rFonts w:ascii="Times New Roman" w:eastAsia="Calibri" w:hAnsi="Times New Roman" w:cs="Times New Roman"/>
                <w:sz w:val="24"/>
                <w:szCs w:val="24"/>
              </w:rPr>
              <w:t xml:space="preserve"> Организация самостоятельной работы на уроке. Закрепление нового материала на уроке.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3B511A">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Февраль</w:t>
            </w:r>
          </w:p>
        </w:tc>
      </w:tr>
      <w:tr w:rsidR="009B2F13" w:rsidRPr="003B511A" w:rsidTr="009B2F13">
        <w:tc>
          <w:tcPr>
            <w:tcW w:w="534" w:type="dxa"/>
            <w:vMerge w:val="restart"/>
            <w:tcBorders>
              <w:left w:val="single" w:sz="4" w:space="0" w:color="auto"/>
              <w:right w:val="single" w:sz="4" w:space="0" w:color="auto"/>
            </w:tcBorders>
          </w:tcPr>
          <w:p w:rsidR="009B2F13" w:rsidRPr="003B511A" w:rsidRDefault="00635443" w:rsidP="001F5992">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tcPr>
          <w:p w:rsidR="009B2F13" w:rsidRDefault="009B2F13" w:rsidP="001F5992">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1. </w:t>
            </w:r>
            <w:r w:rsidRPr="003B511A">
              <w:rPr>
                <w:rFonts w:ascii="Times New Roman" w:eastAsia="Calibri" w:hAnsi="Times New Roman" w:cs="Times New Roman"/>
                <w:b/>
                <w:i/>
                <w:sz w:val="24"/>
                <w:szCs w:val="24"/>
              </w:rPr>
              <w:t>Изучение памяток</w:t>
            </w:r>
            <w:r w:rsidRPr="003B511A">
              <w:rPr>
                <w:rFonts w:ascii="Times New Roman" w:eastAsia="Calibri" w:hAnsi="Times New Roman" w:cs="Times New Roman"/>
                <w:sz w:val="24"/>
                <w:szCs w:val="24"/>
              </w:rPr>
              <w:t xml:space="preserve"> «Психологические требования к уроку», «Использование нестандартных форм работы в образовательном процессе».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Март</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Default="009B2F13" w:rsidP="004F269A">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 xml:space="preserve">2. </w:t>
            </w:r>
            <w:r w:rsidR="004F269A">
              <w:rPr>
                <w:rFonts w:ascii="Times New Roman" w:eastAsia="Calibri" w:hAnsi="Times New Roman" w:cs="Times New Roman"/>
                <w:b/>
                <w:i/>
                <w:sz w:val="24"/>
                <w:szCs w:val="24"/>
              </w:rPr>
              <w:t xml:space="preserve">Разработка </w:t>
            </w:r>
            <w:r w:rsidR="004F269A" w:rsidRPr="004F269A">
              <w:rPr>
                <w:rFonts w:ascii="Times New Roman" w:eastAsia="Calibri" w:hAnsi="Times New Roman" w:cs="Times New Roman"/>
                <w:sz w:val="24"/>
                <w:szCs w:val="24"/>
              </w:rPr>
              <w:t>уроков для аттестации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Март</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both"/>
              <w:rPr>
                <w:rFonts w:ascii="Times New Roman" w:eastAsia="Calibri" w:hAnsi="Times New Roman" w:cs="Times New Roman"/>
                <w:sz w:val="24"/>
                <w:szCs w:val="24"/>
              </w:rPr>
            </w:pPr>
            <w:r w:rsidRPr="003B511A">
              <w:rPr>
                <w:rFonts w:ascii="Times New Roman" w:eastAsia="Calibri" w:hAnsi="Times New Roman" w:cs="Times New Roman"/>
                <w:color w:val="333333"/>
                <w:sz w:val="24"/>
                <w:szCs w:val="24"/>
              </w:rPr>
              <w:t xml:space="preserve">3. </w:t>
            </w:r>
            <w:r w:rsidRPr="003B511A">
              <w:rPr>
                <w:rFonts w:ascii="Times New Roman" w:eastAsia="Calibri" w:hAnsi="Times New Roman" w:cs="Times New Roman"/>
                <w:b/>
                <w:i/>
                <w:color w:val="333333"/>
                <w:sz w:val="24"/>
                <w:szCs w:val="24"/>
              </w:rPr>
              <w:t xml:space="preserve">Занятие: </w:t>
            </w:r>
            <w:r w:rsidRPr="003B511A">
              <w:rPr>
                <w:rFonts w:ascii="Times New Roman" w:eastAsia="Calibri" w:hAnsi="Times New Roman" w:cs="Times New Roman"/>
                <w:color w:val="333333"/>
                <w:sz w:val="24"/>
                <w:szCs w:val="24"/>
              </w:rPr>
              <w:t xml:space="preserve">Формы контроля знаний. Как помочь </w:t>
            </w:r>
            <w:r w:rsidRPr="003B511A">
              <w:rPr>
                <w:rFonts w:ascii="Times New Roman" w:eastAsia="Calibri" w:hAnsi="Times New Roman" w:cs="Times New Roman"/>
                <w:sz w:val="24"/>
                <w:szCs w:val="24"/>
              </w:rPr>
              <w:t>обучающимся подготовиться к экзаменам.</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Март</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Pr="003B511A">
              <w:rPr>
                <w:rFonts w:ascii="Times New Roman" w:eastAsia="Calibri" w:hAnsi="Times New Roman" w:cs="Times New Roman"/>
                <w:bCs/>
                <w:sz w:val="24"/>
                <w:szCs w:val="24"/>
              </w:rPr>
              <w:t xml:space="preserve">. </w:t>
            </w:r>
            <w:r w:rsidRPr="003B511A">
              <w:rPr>
                <w:rFonts w:ascii="Times New Roman" w:eastAsia="Calibri" w:hAnsi="Times New Roman" w:cs="Times New Roman"/>
                <w:b/>
                <w:bCs/>
                <w:i/>
                <w:sz w:val="24"/>
                <w:szCs w:val="24"/>
              </w:rPr>
              <w:t>Посещение уроков</w:t>
            </w:r>
            <w:r w:rsidRPr="003B511A">
              <w:rPr>
                <w:rFonts w:ascii="Times New Roman" w:eastAsia="Calibri" w:hAnsi="Times New Roman" w:cs="Times New Roman"/>
                <w:bCs/>
                <w:sz w:val="24"/>
                <w:szCs w:val="24"/>
              </w:rPr>
              <w:t xml:space="preserve"> молодого учителя с целью выявления затруднений, оказания методической помощи.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Март</w:t>
            </w:r>
          </w:p>
        </w:tc>
      </w:tr>
      <w:tr w:rsidR="009B2F13" w:rsidRPr="003B511A" w:rsidTr="009B2F13">
        <w:trPr>
          <w:trHeight w:val="457"/>
        </w:trPr>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hd w:val="clear" w:color="auto" w:fill="FFFFFF"/>
              <w:spacing w:after="30" w:line="235" w:lineRule="exact"/>
              <w:ind w:right="10"/>
              <w:jc w:val="both"/>
              <w:rPr>
                <w:rFonts w:ascii="Times New Roman" w:eastAsia="Calibri" w:hAnsi="Times New Roman" w:cs="Times New Roman"/>
                <w:sz w:val="24"/>
                <w:szCs w:val="24"/>
              </w:rPr>
            </w:pPr>
            <w:r>
              <w:rPr>
                <w:rFonts w:ascii="Times New Roman" w:eastAsia="Calibri" w:hAnsi="Times New Roman" w:cs="Times New Roman"/>
                <w:bCs/>
                <w:sz w:val="24"/>
                <w:szCs w:val="24"/>
              </w:rPr>
              <w:t>5</w:t>
            </w:r>
            <w:r w:rsidRPr="003B511A">
              <w:rPr>
                <w:rFonts w:ascii="Times New Roman" w:eastAsia="Calibri" w:hAnsi="Times New Roman" w:cs="Times New Roman"/>
                <w:bCs/>
                <w:sz w:val="24"/>
                <w:szCs w:val="24"/>
              </w:rPr>
              <w:t xml:space="preserve">. </w:t>
            </w:r>
            <w:r w:rsidRPr="003B511A">
              <w:rPr>
                <w:rFonts w:ascii="Times New Roman" w:eastAsia="Calibri" w:hAnsi="Times New Roman" w:cs="Times New Roman"/>
                <w:b/>
                <w:bCs/>
                <w:i/>
                <w:sz w:val="24"/>
                <w:szCs w:val="24"/>
              </w:rPr>
              <w:t>Беседа:</w:t>
            </w:r>
            <w:r w:rsidRPr="003B511A">
              <w:rPr>
                <w:rFonts w:ascii="Times New Roman" w:eastAsia="Calibri" w:hAnsi="Times New Roman" w:cs="Times New Roman"/>
                <w:bCs/>
                <w:sz w:val="24"/>
                <w:szCs w:val="24"/>
              </w:rPr>
              <w:t xml:space="preserve"> Анализ и самоанализ урока.</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Март</w:t>
            </w:r>
          </w:p>
        </w:tc>
      </w:tr>
      <w:tr w:rsidR="009B2F13" w:rsidRPr="003B511A" w:rsidTr="009B2F13">
        <w:trPr>
          <w:trHeight w:val="593"/>
        </w:trPr>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3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Практикум:</w:t>
            </w:r>
            <w:r w:rsidRPr="003B511A">
              <w:rPr>
                <w:rFonts w:ascii="Times New Roman" w:eastAsia="Calibri" w:hAnsi="Times New Roman" w:cs="Times New Roman"/>
                <w:sz w:val="24"/>
                <w:szCs w:val="24"/>
              </w:rPr>
              <w:t xml:space="preserve"> "Современные образовательные технологии, их использование в учебном процессе".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Март</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 xml:space="preserve">Микроисследование </w:t>
            </w:r>
            <w:r w:rsidRPr="003B511A">
              <w:rPr>
                <w:rFonts w:ascii="Times New Roman" w:eastAsia="Calibri" w:hAnsi="Times New Roman" w:cs="Times New Roman"/>
                <w:sz w:val="24"/>
                <w:szCs w:val="24"/>
              </w:rPr>
              <w:t>«Как вы относитесь к своей профессии?»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Апрель</w:t>
            </w:r>
          </w:p>
        </w:tc>
      </w:tr>
      <w:tr w:rsidR="009B2F13" w:rsidRPr="003B511A" w:rsidTr="009B2F13">
        <w:trPr>
          <w:trHeight w:val="711"/>
        </w:trPr>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4F269A">
            <w:pPr>
              <w:spacing w:before="30" w:after="3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B511A">
              <w:rPr>
                <w:rFonts w:ascii="Times New Roman" w:eastAsia="Calibri" w:hAnsi="Times New Roman" w:cs="Times New Roman"/>
                <w:sz w:val="24"/>
                <w:szCs w:val="24"/>
              </w:rPr>
              <w:t xml:space="preserve">. </w:t>
            </w:r>
            <w:r w:rsidR="004F269A">
              <w:rPr>
                <w:rFonts w:ascii="Times New Roman" w:eastAsia="Calibri" w:hAnsi="Times New Roman" w:cs="Times New Roman"/>
                <w:sz w:val="24"/>
                <w:szCs w:val="24"/>
              </w:rPr>
              <w:t>Проведение открытых уроков для аттестации на первую квалификационн</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Апрель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Дискуссия:</w:t>
            </w:r>
            <w:r w:rsidRPr="003B511A">
              <w:rPr>
                <w:rFonts w:ascii="Times New Roman" w:eastAsia="Calibri" w:hAnsi="Times New Roman" w:cs="Times New Roman"/>
                <w:sz w:val="24"/>
                <w:szCs w:val="24"/>
              </w:rPr>
              <w:t xml:space="preserve"> «Трудные ситуации на уроке и ваш выход из нее». </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Апрель</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B511A">
              <w:rPr>
                <w:rFonts w:ascii="Times New Roman" w:eastAsia="Calibri" w:hAnsi="Times New Roman" w:cs="Times New Roman"/>
                <w:sz w:val="24"/>
                <w:szCs w:val="24"/>
              </w:rPr>
              <w:t xml:space="preserve">. </w:t>
            </w:r>
            <w:r w:rsidRPr="003B511A">
              <w:rPr>
                <w:rFonts w:ascii="Times New Roman" w:eastAsia="Calibri" w:hAnsi="Times New Roman" w:cs="Times New Roman"/>
                <w:b/>
                <w:i/>
                <w:sz w:val="24"/>
                <w:szCs w:val="24"/>
              </w:rPr>
              <w:t xml:space="preserve">Анкетирование </w:t>
            </w:r>
            <w:r w:rsidRPr="003B511A">
              <w:rPr>
                <w:rFonts w:ascii="Times New Roman" w:eastAsia="Calibri" w:hAnsi="Times New Roman" w:cs="Times New Roman"/>
                <w:sz w:val="24"/>
                <w:szCs w:val="24"/>
              </w:rPr>
              <w:t xml:space="preserve">на выявление профессиональных затруднений, </w:t>
            </w:r>
            <w:r w:rsidRPr="003B511A">
              <w:rPr>
                <w:rFonts w:ascii="Times New Roman" w:eastAsia="Calibri" w:hAnsi="Times New Roman" w:cs="Times New Roman"/>
                <w:sz w:val="24"/>
                <w:szCs w:val="24"/>
              </w:rPr>
              <w:lastRenderedPageBreak/>
              <w:t>определение степени комфортности учителя в коллективе.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lastRenderedPageBreak/>
              <w:t>Май</w:t>
            </w:r>
          </w:p>
        </w:tc>
      </w:tr>
      <w:tr w:rsidR="009B2F13" w:rsidRPr="003B511A" w:rsidTr="009B2F13">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B511A">
              <w:rPr>
                <w:rFonts w:ascii="Times New Roman" w:eastAsia="Times New Roman" w:hAnsi="Times New Roman" w:cs="Times New Roman"/>
                <w:sz w:val="24"/>
                <w:szCs w:val="24"/>
              </w:rPr>
              <w:t xml:space="preserve">.  </w:t>
            </w:r>
            <w:r w:rsidRPr="003B511A">
              <w:rPr>
                <w:rFonts w:ascii="Times New Roman" w:eastAsia="Calibri" w:hAnsi="Times New Roman" w:cs="Times New Roman"/>
                <w:b/>
                <w:i/>
                <w:sz w:val="24"/>
                <w:szCs w:val="24"/>
              </w:rPr>
              <w:t>Практикум:</w:t>
            </w:r>
            <w:r w:rsidRPr="003B511A">
              <w:rPr>
                <w:rFonts w:ascii="Times New Roman" w:eastAsia="Times New Roman" w:hAnsi="Times New Roman" w:cs="Times New Roman"/>
                <w:sz w:val="24"/>
                <w:szCs w:val="24"/>
              </w:rPr>
              <w:t xml:space="preserve">  “Учебно-исследовательская деятельность школьников как модель педагогической технологии”.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Май</w:t>
            </w:r>
          </w:p>
        </w:tc>
      </w:tr>
      <w:tr w:rsidR="009B2F13" w:rsidRPr="003B511A" w:rsidTr="009B2F13">
        <w:trPr>
          <w:trHeight w:val="622"/>
        </w:trPr>
        <w:tc>
          <w:tcPr>
            <w:tcW w:w="534" w:type="dxa"/>
            <w:vMerge/>
            <w:tcBorders>
              <w:left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30"/>
              <w:jc w:val="both"/>
              <w:rPr>
                <w:rFonts w:ascii="Times New Roman" w:eastAsia="Calibri" w:hAnsi="Times New Roman" w:cs="Times New Roman"/>
                <w:sz w:val="24"/>
                <w:szCs w:val="24"/>
              </w:rPr>
            </w:pPr>
            <w:r w:rsidRPr="003B511A">
              <w:rPr>
                <w:rFonts w:ascii="Times New Roman" w:eastAsia="Calibri" w:hAnsi="Times New Roman" w:cs="Times New Roman"/>
                <w:sz w:val="24"/>
                <w:szCs w:val="24"/>
              </w:rPr>
              <w:t>3</w:t>
            </w:r>
            <w:r w:rsidRPr="003B511A">
              <w:rPr>
                <w:rFonts w:ascii="Times New Roman" w:eastAsia="Calibri" w:hAnsi="Times New Roman" w:cs="Times New Roman"/>
                <w:b/>
                <w:i/>
                <w:sz w:val="24"/>
                <w:szCs w:val="24"/>
              </w:rPr>
              <w:t>. Анкетирование:</w:t>
            </w:r>
            <w:r w:rsidRPr="003B511A">
              <w:rPr>
                <w:rFonts w:ascii="Times New Roman" w:eastAsia="Calibri" w:hAnsi="Times New Roman" w:cs="Times New Roman"/>
                <w:sz w:val="24"/>
                <w:szCs w:val="24"/>
              </w:rPr>
              <w:t xml:space="preserve"> Профессиональные затруднения. Степень комфортности нахождения в коллективе.</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p>
        </w:tc>
      </w:tr>
      <w:tr w:rsidR="009B2F13" w:rsidRPr="003B511A" w:rsidTr="009B2F13">
        <w:tc>
          <w:tcPr>
            <w:tcW w:w="534" w:type="dxa"/>
            <w:vMerge/>
            <w:tcBorders>
              <w:left w:val="single" w:sz="4" w:space="0" w:color="auto"/>
              <w:bottom w:val="single" w:sz="4" w:space="0" w:color="auto"/>
              <w:right w:val="single" w:sz="4" w:space="0" w:color="auto"/>
            </w:tcBorders>
          </w:tcPr>
          <w:p w:rsidR="009B2F13" w:rsidRPr="003B511A" w:rsidRDefault="009B2F13" w:rsidP="001F5992">
            <w:pPr>
              <w:jc w:val="both"/>
              <w:rPr>
                <w:rFonts w:ascii="Times New Roman" w:eastAsia="Calibri"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4</w:t>
            </w:r>
            <w:r w:rsidRPr="003B511A">
              <w:rPr>
                <w:rFonts w:ascii="Times New Roman" w:eastAsia="Calibri" w:hAnsi="Times New Roman" w:cs="Times New Roman"/>
                <w:spacing w:val="-1"/>
                <w:sz w:val="24"/>
                <w:szCs w:val="24"/>
              </w:rPr>
              <w:t>. Помощь в оформлении итоговой школьной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9B2F13" w:rsidRPr="003B511A" w:rsidRDefault="009B2F13" w:rsidP="001F5992">
            <w:pPr>
              <w:spacing w:after="0" w:line="240" w:lineRule="auto"/>
              <w:jc w:val="center"/>
              <w:rPr>
                <w:rFonts w:ascii="Times New Roman" w:eastAsia="Calibri" w:hAnsi="Times New Roman" w:cs="Times New Roman"/>
                <w:sz w:val="24"/>
                <w:szCs w:val="24"/>
              </w:rPr>
            </w:pPr>
            <w:r w:rsidRPr="003B511A">
              <w:rPr>
                <w:rFonts w:ascii="Times New Roman" w:eastAsia="Calibri" w:hAnsi="Times New Roman" w:cs="Times New Roman"/>
                <w:sz w:val="24"/>
                <w:szCs w:val="24"/>
              </w:rPr>
              <w:t>Май</w:t>
            </w:r>
          </w:p>
        </w:tc>
      </w:tr>
    </w:tbl>
    <w:p w:rsidR="003B511A" w:rsidRPr="003B511A" w:rsidRDefault="003B511A" w:rsidP="003B511A">
      <w:pPr>
        <w:spacing w:after="0" w:line="240" w:lineRule="auto"/>
        <w:rPr>
          <w:rFonts w:ascii="Arial" w:eastAsia="Times New Roman" w:hAnsi="Arial" w:cs="Arial"/>
          <w:color w:val="000000"/>
          <w:sz w:val="21"/>
          <w:szCs w:val="21"/>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6144A5" w:rsidRPr="00DD06AE" w:rsidRDefault="006144A5" w:rsidP="006144A5">
      <w:pPr>
        <w:spacing w:after="240"/>
        <w:jc w:val="both"/>
        <w:rPr>
          <w:rFonts w:ascii="Times New Roman" w:hAnsi="Times New Roman" w:cs="Times New Roman"/>
          <w:sz w:val="24"/>
          <w:szCs w:val="24"/>
        </w:rPr>
      </w:pPr>
      <w:r w:rsidRPr="00DD06AE">
        <w:rPr>
          <w:rFonts w:ascii="Times New Roman" w:hAnsi="Times New Roman" w:cs="Times New Roman"/>
          <w:b/>
          <w:bCs/>
          <w:sz w:val="24"/>
          <w:szCs w:val="24"/>
        </w:rPr>
        <w:t>Памятка для молодого педагога</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В кабинет приходите немного раньше звонка, убедитесь, что все готово к уроку, мебель хорошо расставлена, доска чистая, имеются необходимые наглядные пособия.</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На поиски страницы вашего предмета в классном журнале тратьте как можно меньше времени, это лучше приготовить на перемене.</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Урок начинайте бодро, энергично, позитивно. Урок ведите так, чтобы каждый ученик постоянно был занят делом.</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Обучающихся необходимо увлекать интересным материалом, созданием проблемных ситуации, стимулировать их умственное напряжение. Темп урока необходимо контролировать, помогать отстающим. Держите в поле зрения весь класс и более всего тех, у кого неустойчивое внимание, кто часто отвлекается.</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Оценивая знания, мотивируйте своих учеников, придавая своим словам деловой, заинтересованный характер. Укажите ученику, над чем следует поработать, чтобы получить более высокую оценку.</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 xml:space="preserve">Урок заканчивайте общей оценкой класса и отдельных учащихся. </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Урок всегда нужно прекращать со звонком. Дежурным первое время необходимо постоянно напоминать об их обязанностях.</w:t>
      </w:r>
    </w:p>
    <w:p w:rsidR="006144A5" w:rsidRPr="00DD06AE"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Первое время постарайтесь воздержаться от излишних замечаний.</w:t>
      </w:r>
    </w:p>
    <w:p w:rsidR="006144A5" w:rsidRDefault="006144A5" w:rsidP="006144A5">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В ситуациях недисциплинированности обучающихся, старайтесь обходиться без помощи других педагогов. Помните: налаживание дисциплины с помощью чужого авторитета не дает вам пользы, а скорее вредит. Лучше обратитесь за поддержкой к классу, найдите свой «ключ» к ученикам</w:t>
      </w:r>
    </w:p>
    <w:p w:rsidR="006144A5" w:rsidRDefault="006144A5" w:rsidP="006144A5">
      <w:pPr>
        <w:spacing w:before="100" w:beforeAutospacing="1" w:after="100" w:afterAutospacing="1"/>
        <w:jc w:val="both"/>
        <w:rPr>
          <w:rFonts w:ascii="Times New Roman" w:hAnsi="Times New Roman" w:cs="Times New Roman"/>
          <w:sz w:val="24"/>
          <w:szCs w:val="24"/>
        </w:rPr>
      </w:pPr>
    </w:p>
    <w:p w:rsidR="006144A5" w:rsidRDefault="006144A5" w:rsidP="006144A5">
      <w:pPr>
        <w:spacing w:before="100" w:beforeAutospacing="1" w:after="100" w:afterAutospacing="1"/>
        <w:jc w:val="both"/>
        <w:rPr>
          <w:rFonts w:ascii="Times New Roman" w:hAnsi="Times New Roman" w:cs="Times New Roman"/>
          <w:sz w:val="24"/>
          <w:szCs w:val="24"/>
        </w:rPr>
      </w:pPr>
    </w:p>
    <w:p w:rsidR="006144A5" w:rsidRPr="00DD06AE" w:rsidRDefault="006144A5" w:rsidP="006144A5">
      <w:pPr>
        <w:spacing w:before="100" w:beforeAutospacing="1" w:after="100" w:afterAutospacing="1"/>
        <w:jc w:val="both"/>
        <w:rPr>
          <w:rFonts w:ascii="Times New Roman" w:hAnsi="Times New Roman" w:cs="Times New Roman"/>
          <w:sz w:val="24"/>
          <w:szCs w:val="24"/>
        </w:rPr>
      </w:pPr>
    </w:p>
    <w:p w:rsidR="006144A5" w:rsidRPr="00DD06AE" w:rsidRDefault="006144A5" w:rsidP="006144A5">
      <w:p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br/>
      </w:r>
      <w:r w:rsidRPr="00DD06AE">
        <w:rPr>
          <w:rFonts w:ascii="Times New Roman" w:hAnsi="Times New Roman" w:cs="Times New Roman"/>
          <w:b/>
          <w:bCs/>
          <w:sz w:val="24"/>
          <w:szCs w:val="24"/>
        </w:rPr>
        <w:t>Памятка для наставника</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Вместе проанализируйте учебные программы и пояснительные записки к ним.</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Составьте совместно тематический план, обратите внимание на подбор материала для повторения, практических, самостоятельных работ.</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Оказывайте помощь при подготовке к урокам, особенно первым, к первой встрече с обучающимися. Трудные темы разбирайте совместно.</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lastRenderedPageBreak/>
        <w:t>Готовьте и подбирайте дидактический материал совместно, а также отбирайте вместе наглядные пособия, тексты контрольных работ и др.</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Посещайте уроки молодого учителя с последующим тщательным анализом, приглашайте его на свои уроки, совместно их обсуждайте.</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Помогите в подборе методической литературы для самообразования.</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Без назидания, доброжелательно делитесь опытом, демонстрируя свою работу.</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Своевременно, терпеливо и настойчиво помогайте, никогда не забывайте отмечать успехи в работе.</w:t>
      </w:r>
    </w:p>
    <w:p w:rsidR="006144A5" w:rsidRPr="00DD06AE" w:rsidRDefault="006144A5" w:rsidP="006144A5">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Помогите молодому педагогу научиться не копировать готовый материал, не надеяться на имеющие разработки, а и накапливать собственный педагогический опыт.</w:t>
      </w: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4F269A" w:rsidRDefault="004F269A"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p>
    <w:p w:rsidR="006F4CE1" w:rsidRPr="006F4CE1" w:rsidRDefault="006F4CE1" w:rsidP="006F4CE1">
      <w:pPr>
        <w:tabs>
          <w:tab w:val="left" w:pos="540"/>
          <w:tab w:val="left" w:pos="720"/>
        </w:tabs>
        <w:spacing w:after="0" w:line="240" w:lineRule="auto"/>
        <w:jc w:val="center"/>
        <w:rPr>
          <w:rFonts w:ascii="Times New Roman" w:eastAsia="Times New Roman" w:hAnsi="Times New Roman" w:cs="Times New Roman"/>
          <w:bCs/>
          <w:i/>
          <w:iCs/>
          <w:sz w:val="24"/>
          <w:szCs w:val="24"/>
        </w:rPr>
      </w:pPr>
      <w:r w:rsidRPr="006F4CE1">
        <w:rPr>
          <w:rFonts w:ascii="Times New Roman" w:eastAsia="Times New Roman" w:hAnsi="Times New Roman" w:cs="Times New Roman"/>
          <w:bCs/>
          <w:i/>
          <w:iCs/>
          <w:sz w:val="24"/>
          <w:szCs w:val="24"/>
        </w:rPr>
        <w:t>(2 год работы)</w:t>
      </w:r>
    </w:p>
    <w:p w:rsidR="006F4CE1" w:rsidRPr="006F4CE1" w:rsidRDefault="006F4CE1" w:rsidP="006F4CE1">
      <w:pPr>
        <w:tabs>
          <w:tab w:val="left" w:pos="540"/>
          <w:tab w:val="left" w:pos="720"/>
        </w:tabs>
        <w:spacing w:after="0" w:line="240" w:lineRule="auto"/>
        <w:jc w:val="center"/>
        <w:rPr>
          <w:rFonts w:ascii="Times New Roman" w:eastAsia="Times New Roman" w:hAnsi="Times New Roman" w:cs="Times New Roman"/>
          <w:b/>
          <w:bCs/>
          <w:iCs/>
          <w:sz w:val="24"/>
          <w:szCs w:val="24"/>
        </w:rPr>
      </w:pPr>
      <w:r w:rsidRPr="006F4CE1">
        <w:rPr>
          <w:rFonts w:ascii="Times New Roman" w:eastAsia="Times New Roman" w:hAnsi="Times New Roman" w:cs="Times New Roman"/>
          <w:b/>
          <w:bCs/>
          <w:iCs/>
          <w:sz w:val="24"/>
          <w:szCs w:val="24"/>
        </w:rPr>
        <w:t xml:space="preserve">Тема «Самостоятельный творческий поиск» </w:t>
      </w:r>
    </w:p>
    <w:p w:rsidR="006F4CE1" w:rsidRPr="006F4CE1" w:rsidRDefault="006F4CE1" w:rsidP="006F4CE1">
      <w:pPr>
        <w:tabs>
          <w:tab w:val="left" w:pos="540"/>
          <w:tab w:val="left" w:pos="720"/>
        </w:tabs>
        <w:spacing w:after="0" w:line="240" w:lineRule="auto"/>
        <w:jc w:val="center"/>
        <w:rPr>
          <w:rFonts w:ascii="Times New Roman" w:eastAsia="Times New Roman" w:hAnsi="Times New Roman" w:cs="Times New Roman"/>
          <w:b/>
          <w:sz w:val="24"/>
          <w:szCs w:val="24"/>
        </w:rPr>
      </w:pPr>
    </w:p>
    <w:tbl>
      <w:tblPr>
        <w:tblW w:w="9476" w:type="dxa"/>
        <w:tblInd w:w="108" w:type="dxa"/>
        <w:tblLayout w:type="fixed"/>
        <w:tblLook w:val="0000" w:firstRow="0" w:lastRow="0" w:firstColumn="0" w:lastColumn="0" w:noHBand="0" w:noVBand="0"/>
      </w:tblPr>
      <w:tblGrid>
        <w:gridCol w:w="453"/>
        <w:gridCol w:w="2067"/>
        <w:gridCol w:w="5560"/>
        <w:gridCol w:w="1396"/>
      </w:tblGrid>
      <w:tr w:rsidR="006F4CE1" w:rsidRPr="006F4CE1" w:rsidTr="002D238E">
        <w:trPr>
          <w:trHeight w:val="497"/>
        </w:trPr>
        <w:tc>
          <w:tcPr>
            <w:tcW w:w="453"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w:t>
            </w:r>
          </w:p>
        </w:tc>
        <w:tc>
          <w:tcPr>
            <w:tcW w:w="2067"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Направление деятельности</w:t>
            </w:r>
          </w:p>
        </w:tc>
        <w:tc>
          <w:tcPr>
            <w:tcW w:w="5560"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Краткий обзор рассматриваемых вопросов</w:t>
            </w:r>
          </w:p>
        </w:tc>
        <w:tc>
          <w:tcPr>
            <w:tcW w:w="1396" w:type="dxa"/>
            <w:tcBorders>
              <w:top w:val="single" w:sz="4" w:space="0" w:color="000000"/>
              <w:left w:val="single" w:sz="4" w:space="0" w:color="000000"/>
              <w:bottom w:val="single" w:sz="4" w:space="0" w:color="000000"/>
              <w:right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Сроки проведения мероприятий</w:t>
            </w:r>
          </w:p>
        </w:tc>
      </w:tr>
      <w:tr w:rsidR="006F4CE1" w:rsidRPr="006F4CE1" w:rsidTr="002D238E">
        <w:trPr>
          <w:trHeight w:val="497"/>
        </w:trPr>
        <w:tc>
          <w:tcPr>
            <w:tcW w:w="453" w:type="dxa"/>
            <w:tcBorders>
              <w:top w:val="single" w:sz="4" w:space="0" w:color="000000"/>
              <w:left w:val="single" w:sz="4" w:space="0" w:color="000000"/>
              <w:bottom w:val="single" w:sz="4" w:space="0" w:color="000000"/>
            </w:tcBorders>
            <w:vAlign w:val="center"/>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center"/>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b/>
                <w:sz w:val="24"/>
                <w:szCs w:val="24"/>
              </w:rPr>
            </w:pPr>
            <w:r w:rsidRPr="006F4CE1">
              <w:rPr>
                <w:rFonts w:ascii="Times New Roman" w:eastAsia="Times New Roman" w:hAnsi="Times New Roman" w:cs="Times New Roman"/>
                <w:sz w:val="24"/>
                <w:szCs w:val="24"/>
              </w:rPr>
              <w:t>Реализация программы «Школы молодого специалиста»</w:t>
            </w:r>
          </w:p>
        </w:tc>
        <w:tc>
          <w:tcPr>
            <w:tcW w:w="5560"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b/>
                <w:sz w:val="24"/>
                <w:szCs w:val="24"/>
              </w:rPr>
            </w:pPr>
            <w:r w:rsidRPr="006F4CE1">
              <w:rPr>
                <w:rFonts w:ascii="Times New Roman" w:eastAsia="Times New Roman" w:hAnsi="Times New Roman" w:cs="Times New Roman"/>
                <w:sz w:val="24"/>
                <w:szCs w:val="24"/>
              </w:rPr>
              <w:t>Корректировка и утверждение плана работы с молодыми специалистами</w:t>
            </w:r>
          </w:p>
        </w:tc>
        <w:tc>
          <w:tcPr>
            <w:tcW w:w="1396" w:type="dxa"/>
            <w:tcBorders>
              <w:top w:val="single" w:sz="4" w:space="0" w:color="000000"/>
              <w:left w:val="single" w:sz="4" w:space="0" w:color="000000"/>
              <w:bottom w:val="single" w:sz="4" w:space="0" w:color="000000"/>
              <w:right w:val="single" w:sz="4" w:space="0" w:color="000000"/>
            </w:tcBorders>
            <w:vAlign w:val="center"/>
          </w:tcPr>
          <w:p w:rsidR="006F4CE1" w:rsidRPr="006F4CE1" w:rsidRDefault="006F4CE1" w:rsidP="006F4CE1">
            <w:pPr>
              <w:tabs>
                <w:tab w:val="left" w:pos="540"/>
                <w:tab w:val="left" w:pos="720"/>
              </w:tabs>
              <w:snapToGrid w:val="0"/>
              <w:spacing w:after="0" w:line="240" w:lineRule="auto"/>
              <w:ind w:left="57" w:right="57"/>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Август</w:t>
            </w:r>
          </w:p>
        </w:tc>
      </w:tr>
      <w:tr w:rsidR="006F4CE1" w:rsidRPr="006F4CE1" w:rsidTr="002D238E">
        <w:trPr>
          <w:trHeight w:val="459"/>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Изучение нормативно-правовой базы. Ведение документации</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Анализ изменений в программах, учебных планах, других документах к началу учебного года в условиях перехода к новым ФГОС</w:t>
            </w:r>
          </w:p>
        </w:tc>
        <w:tc>
          <w:tcPr>
            <w:tcW w:w="1396"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Сентябрь</w:t>
            </w:r>
          </w:p>
        </w:tc>
      </w:tr>
      <w:tr w:rsidR="006F4CE1" w:rsidRPr="006F4CE1" w:rsidTr="002D238E">
        <w:trPr>
          <w:trHeight w:val="3674"/>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Классное руководство. Составление характеристики класса с учётом возрастных особенностей учащихся.</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35"/>
              </w:numPr>
              <w:tabs>
                <w:tab w:val="num" w:pos="432"/>
                <w:tab w:val="left" w:pos="540"/>
                <w:tab w:val="left" w:pos="720"/>
              </w:tabs>
              <w:suppressAutoHyphens/>
              <w:snapToGrid w:val="0"/>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Моделирование воспитательной системы класса (диагностическое исследование целей класса, проектирование целей, деятельность по сплочению и развитию классного коллектива, критерии и способы изучения эффективности воспитательной системы класса). </w:t>
            </w:r>
          </w:p>
          <w:p w:rsidR="006F4CE1" w:rsidRPr="006F4CE1" w:rsidRDefault="006F4CE1" w:rsidP="006F4CE1">
            <w:pPr>
              <w:numPr>
                <w:ilvl w:val="0"/>
                <w:numId w:val="35"/>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Ознакомление с планами работы лучших классных руководителей школы. </w:t>
            </w:r>
          </w:p>
          <w:p w:rsidR="006F4CE1" w:rsidRPr="006F4CE1" w:rsidRDefault="006F4CE1" w:rsidP="006F4CE1">
            <w:pPr>
              <w:numPr>
                <w:ilvl w:val="0"/>
                <w:numId w:val="35"/>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i/>
                <w:sz w:val="24"/>
                <w:szCs w:val="24"/>
              </w:rPr>
            </w:pPr>
            <w:r w:rsidRPr="006F4CE1">
              <w:rPr>
                <w:rFonts w:ascii="Times New Roman" w:eastAsia="Times New Roman" w:hAnsi="Times New Roman" w:cs="Times New Roman"/>
                <w:sz w:val="24"/>
                <w:szCs w:val="24"/>
              </w:rPr>
              <w:t>Структура плана воспитательной работы классного руководителя</w:t>
            </w:r>
            <w:r w:rsidRPr="006F4CE1">
              <w:rPr>
                <w:rFonts w:ascii="Times New Roman" w:eastAsia="Times New Roman" w:hAnsi="Times New Roman" w:cs="Times New Roman"/>
                <w:i/>
                <w:sz w:val="24"/>
                <w:szCs w:val="24"/>
              </w:rPr>
              <w:t>.</w:t>
            </w:r>
          </w:p>
          <w:p w:rsidR="006F4CE1" w:rsidRPr="006F4CE1" w:rsidRDefault="006F4CE1" w:rsidP="006F4CE1">
            <w:pPr>
              <w:numPr>
                <w:ilvl w:val="0"/>
                <w:numId w:val="35"/>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Основы составления психолого-педагогической характеристики класса и учащегося. </w:t>
            </w:r>
          </w:p>
          <w:p w:rsidR="006F4CE1" w:rsidRPr="006F4CE1" w:rsidRDefault="006F4CE1" w:rsidP="006F4CE1">
            <w:pPr>
              <w:numPr>
                <w:ilvl w:val="0"/>
                <w:numId w:val="35"/>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Классный час как урок взаимопонимания.</w:t>
            </w:r>
          </w:p>
          <w:p w:rsidR="006F4CE1" w:rsidRPr="006F4CE1" w:rsidRDefault="006F4CE1" w:rsidP="006F4CE1">
            <w:pPr>
              <w:tabs>
                <w:tab w:val="left" w:pos="540"/>
                <w:tab w:val="left" w:pos="720"/>
              </w:tabs>
              <w:suppressAutoHyphens/>
              <w:spacing w:after="0" w:line="240" w:lineRule="auto"/>
              <w:ind w:left="72" w:right="57"/>
              <w:jc w:val="both"/>
              <w:rPr>
                <w:rFonts w:ascii="Times New Roman" w:eastAsia="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Октябрь </w:t>
            </w:r>
          </w:p>
        </w:tc>
      </w:tr>
      <w:tr w:rsidR="006F4CE1" w:rsidRPr="006F4CE1" w:rsidTr="002D238E">
        <w:trPr>
          <w:trHeight w:val="100"/>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Современные образовательные технологии</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num" w:pos="432"/>
                <w:tab w:val="left" w:pos="540"/>
                <w:tab w:val="left" w:pos="720"/>
              </w:tabs>
              <w:snapToGrid w:val="0"/>
              <w:spacing w:after="0" w:line="240" w:lineRule="auto"/>
              <w:ind w:left="432" w:right="57" w:hanging="360"/>
              <w:jc w:val="both"/>
              <w:rPr>
                <w:rFonts w:ascii="Times New Roman" w:eastAsia="Times New Roman" w:hAnsi="Times New Roman" w:cs="Times New Roman"/>
                <w:sz w:val="24"/>
                <w:szCs w:val="24"/>
              </w:rPr>
            </w:pPr>
            <w:r w:rsidRPr="006F4CE1">
              <w:rPr>
                <w:rFonts w:ascii="Times New Roman" w:eastAsia="Times New Roman" w:hAnsi="Times New Roman" w:cs="Times New Roman"/>
                <w:i/>
                <w:iCs/>
                <w:sz w:val="24"/>
                <w:szCs w:val="24"/>
              </w:rPr>
              <w:t>Семинар</w:t>
            </w:r>
            <w:r w:rsidRPr="006F4CE1">
              <w:rPr>
                <w:rFonts w:ascii="Times New Roman" w:eastAsia="Times New Roman" w:hAnsi="Times New Roman" w:cs="Times New Roman"/>
                <w:sz w:val="24"/>
                <w:szCs w:val="24"/>
              </w:rPr>
              <w:t xml:space="preserve"> «Инновационные образовательные технологии, их использование в учебном процессе».</w:t>
            </w:r>
          </w:p>
          <w:p w:rsidR="006F4CE1" w:rsidRPr="006F4CE1" w:rsidRDefault="006F4CE1" w:rsidP="006F4CE1">
            <w:pPr>
              <w:tabs>
                <w:tab w:val="num" w:pos="432"/>
                <w:tab w:val="left" w:pos="540"/>
                <w:tab w:val="left" w:pos="720"/>
              </w:tabs>
              <w:snapToGrid w:val="0"/>
              <w:spacing w:after="0" w:line="240" w:lineRule="auto"/>
              <w:ind w:left="432" w:right="57" w:hanging="360"/>
              <w:jc w:val="both"/>
              <w:rPr>
                <w:rFonts w:ascii="Times New Roman" w:eastAsia="Times New Roman" w:hAnsi="Times New Roman" w:cs="Times New Roman"/>
                <w:sz w:val="24"/>
                <w:szCs w:val="24"/>
              </w:rPr>
            </w:pPr>
            <w:r w:rsidRPr="006F4CE1">
              <w:rPr>
                <w:rFonts w:ascii="Times New Roman" w:eastAsia="Times New Roman" w:hAnsi="Times New Roman" w:cs="Times New Roman"/>
                <w:i/>
                <w:iCs/>
                <w:sz w:val="24"/>
                <w:szCs w:val="24"/>
              </w:rPr>
              <w:t>Круглый стол</w:t>
            </w:r>
            <w:r w:rsidRPr="006F4CE1">
              <w:rPr>
                <w:rFonts w:ascii="Times New Roman" w:eastAsia="Times New Roman" w:hAnsi="Times New Roman" w:cs="Times New Roman"/>
                <w:sz w:val="24"/>
                <w:szCs w:val="24"/>
              </w:rPr>
              <w:t xml:space="preserve"> «Учебно-исследовательская деятельность учащихся как модель педагогической технологии»</w:t>
            </w:r>
          </w:p>
          <w:p w:rsidR="006F4CE1" w:rsidRPr="006F4CE1" w:rsidRDefault="006F4CE1" w:rsidP="006F4CE1">
            <w:pPr>
              <w:tabs>
                <w:tab w:val="left" w:pos="540"/>
                <w:tab w:val="left" w:pos="720"/>
              </w:tabs>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i/>
                <w:iCs/>
                <w:sz w:val="24"/>
                <w:szCs w:val="24"/>
              </w:rPr>
              <w:t>Практикум</w:t>
            </w:r>
            <w:r w:rsidRPr="006F4CE1">
              <w:rPr>
                <w:rFonts w:ascii="Times New Roman" w:eastAsia="Times New Roman" w:hAnsi="Times New Roman" w:cs="Times New Roman"/>
                <w:sz w:val="24"/>
                <w:szCs w:val="24"/>
              </w:rPr>
              <w:t xml:space="preserve"> «Организация исследовательской работы учащихся, оформление работ, подготовка к выступлению и защите реферата»</w:t>
            </w:r>
          </w:p>
          <w:p w:rsidR="006F4CE1" w:rsidRPr="006F4CE1" w:rsidRDefault="006F4CE1" w:rsidP="006F4CE1">
            <w:pPr>
              <w:shd w:val="clear" w:color="auto" w:fill="FFFFFF"/>
              <w:tabs>
                <w:tab w:val="left" w:pos="432"/>
                <w:tab w:val="left" w:pos="540"/>
                <w:tab w:val="left" w:pos="720"/>
              </w:tabs>
              <w:suppressAutoHyphens/>
              <w:snapToGrid w:val="0"/>
              <w:spacing w:after="0" w:line="240" w:lineRule="auto"/>
              <w:ind w:left="72" w:right="57"/>
              <w:jc w:val="both"/>
              <w:rPr>
                <w:rFonts w:ascii="Times New Roman" w:eastAsia="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Ноябрь –Декабрь</w:t>
            </w:r>
          </w:p>
        </w:tc>
      </w:tr>
      <w:tr w:rsidR="006F4CE1" w:rsidRPr="006F4CE1" w:rsidTr="002D238E">
        <w:trPr>
          <w:trHeight w:val="699"/>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Основы целеполагания урока. Самоанализ урока.</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36"/>
              </w:numPr>
              <w:shd w:val="clear" w:color="auto" w:fill="FFFFFF"/>
              <w:tabs>
                <w:tab w:val="left" w:pos="432"/>
                <w:tab w:val="left" w:pos="540"/>
                <w:tab w:val="left" w:pos="720"/>
              </w:tabs>
              <w:suppressAutoHyphens/>
              <w:snapToGrid w:val="0"/>
              <w:spacing w:after="0" w:line="240" w:lineRule="auto"/>
              <w:ind w:left="432" w:right="57"/>
              <w:jc w:val="both"/>
              <w:rPr>
                <w:rFonts w:ascii="Times New Roman" w:eastAsia="Times New Roman" w:hAnsi="Times New Roman" w:cs="Times New Roman"/>
                <w:spacing w:val="1"/>
                <w:sz w:val="24"/>
                <w:szCs w:val="24"/>
              </w:rPr>
            </w:pPr>
            <w:r w:rsidRPr="006F4CE1">
              <w:rPr>
                <w:rFonts w:ascii="Times New Roman" w:eastAsia="Times New Roman" w:hAnsi="Times New Roman" w:cs="Times New Roman"/>
                <w:sz w:val="24"/>
                <w:szCs w:val="24"/>
              </w:rPr>
              <w:t xml:space="preserve">Методика целеполагания. Основы самоанализа урока. </w:t>
            </w:r>
            <w:r w:rsidRPr="006F4CE1">
              <w:rPr>
                <w:rFonts w:ascii="Times New Roman" w:eastAsia="Times New Roman" w:hAnsi="Times New Roman" w:cs="Times New Roman"/>
                <w:spacing w:val="-2"/>
                <w:sz w:val="24"/>
                <w:szCs w:val="24"/>
              </w:rPr>
              <w:t xml:space="preserve">Программа самонаблюдения и </w:t>
            </w:r>
            <w:r w:rsidRPr="006F4CE1">
              <w:rPr>
                <w:rFonts w:ascii="Times New Roman" w:eastAsia="Times New Roman" w:hAnsi="Times New Roman" w:cs="Times New Roman"/>
                <w:spacing w:val="1"/>
                <w:sz w:val="24"/>
                <w:szCs w:val="24"/>
              </w:rPr>
              <w:t>самооценивания урока.</w:t>
            </w:r>
          </w:p>
          <w:p w:rsidR="006F4CE1" w:rsidRPr="006F4CE1" w:rsidRDefault="006F4CE1" w:rsidP="006F4CE1">
            <w:pPr>
              <w:numPr>
                <w:ilvl w:val="0"/>
                <w:numId w:val="36"/>
              </w:numPr>
              <w:shd w:val="clear" w:color="auto" w:fill="FFFFFF"/>
              <w:tabs>
                <w:tab w:val="left" w:pos="432"/>
                <w:tab w:val="left" w:pos="540"/>
                <w:tab w:val="left" w:pos="720"/>
              </w:tabs>
              <w:suppressAutoHyphens/>
              <w:spacing w:after="0" w:line="240" w:lineRule="auto"/>
              <w:ind w:left="432" w:right="57"/>
              <w:jc w:val="both"/>
              <w:rPr>
                <w:rFonts w:ascii="Times New Roman" w:eastAsia="Times New Roman" w:hAnsi="Times New Roman" w:cs="Times New Roman"/>
                <w:spacing w:val="1"/>
                <w:sz w:val="24"/>
                <w:szCs w:val="24"/>
              </w:rPr>
            </w:pPr>
            <w:r w:rsidRPr="006F4CE1">
              <w:rPr>
                <w:rFonts w:ascii="Times New Roman" w:eastAsia="Times New Roman" w:hAnsi="Times New Roman" w:cs="Times New Roman"/>
                <w:spacing w:val="1"/>
                <w:sz w:val="24"/>
                <w:szCs w:val="24"/>
              </w:rPr>
              <w:t>Самоанализ по качеству цели и задач урока.</w:t>
            </w:r>
          </w:p>
          <w:p w:rsidR="006F4CE1" w:rsidRPr="006F4CE1" w:rsidRDefault="006F4CE1" w:rsidP="006F4CE1">
            <w:pPr>
              <w:numPr>
                <w:ilvl w:val="0"/>
                <w:numId w:val="36"/>
              </w:numPr>
              <w:tabs>
                <w:tab w:val="left" w:pos="432"/>
                <w:tab w:val="left" w:pos="540"/>
                <w:tab w:val="left" w:pos="720"/>
              </w:tabs>
              <w:suppressAutoHyphens/>
              <w:spacing w:after="0" w:line="240" w:lineRule="auto"/>
              <w:ind w:left="432" w:right="57"/>
              <w:jc w:val="both"/>
              <w:rPr>
                <w:rFonts w:ascii="Times New Roman" w:eastAsia="Times New Roman" w:hAnsi="Times New Roman" w:cs="Times New Roman"/>
                <w:i/>
                <w:sz w:val="24"/>
                <w:szCs w:val="24"/>
              </w:rPr>
            </w:pPr>
            <w:r w:rsidRPr="006F4CE1">
              <w:rPr>
                <w:rFonts w:ascii="Times New Roman" w:eastAsia="Times New Roman" w:hAnsi="Times New Roman" w:cs="Times New Roman"/>
                <w:spacing w:val="1"/>
                <w:sz w:val="24"/>
                <w:szCs w:val="24"/>
              </w:rPr>
              <w:t>Образцы самоанализа урока. Сравнительный анализ и самоанализа урока.Памятка для проведения самоанализа урока.</w:t>
            </w:r>
          </w:p>
          <w:p w:rsidR="006F4CE1" w:rsidRPr="006F4CE1" w:rsidRDefault="006F4CE1" w:rsidP="006F4CE1">
            <w:pPr>
              <w:numPr>
                <w:ilvl w:val="0"/>
                <w:numId w:val="36"/>
              </w:numPr>
              <w:tabs>
                <w:tab w:val="left"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lastRenderedPageBreak/>
              <w:t>Посещения уроков молодых учителей администрацией и учителями-наставниками с целью оказания методической помощи.</w:t>
            </w:r>
          </w:p>
        </w:tc>
        <w:tc>
          <w:tcPr>
            <w:tcW w:w="1396" w:type="dxa"/>
            <w:tcBorders>
              <w:top w:val="single" w:sz="4" w:space="0" w:color="000000"/>
              <w:left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lastRenderedPageBreak/>
              <w:t>Январь – Февраль</w:t>
            </w:r>
          </w:p>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p>
        </w:tc>
      </w:tr>
      <w:tr w:rsidR="006F4CE1" w:rsidRPr="006F4CE1" w:rsidTr="002D238E">
        <w:trPr>
          <w:trHeight w:val="1338"/>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Анализ  урока.</w:t>
            </w:r>
          </w:p>
          <w:p w:rsidR="006F4CE1" w:rsidRPr="006F4CE1" w:rsidRDefault="006F4CE1" w:rsidP="006F4CE1">
            <w:pPr>
              <w:tabs>
                <w:tab w:val="left" w:pos="540"/>
                <w:tab w:val="left" w:pos="720"/>
              </w:tabs>
              <w:spacing w:after="0" w:line="240" w:lineRule="auto"/>
              <w:ind w:left="57" w:right="57"/>
              <w:jc w:val="both"/>
              <w:rPr>
                <w:rFonts w:ascii="Times New Roman" w:eastAsia="Times New Roman" w:hAnsi="Times New Roman" w:cs="Times New Roman"/>
                <w:sz w:val="24"/>
                <w:szCs w:val="24"/>
              </w:rPr>
            </w:pP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37"/>
              </w:numPr>
              <w:tabs>
                <w:tab w:val="num" w:pos="432"/>
                <w:tab w:val="left" w:pos="540"/>
                <w:tab w:val="left" w:pos="720"/>
              </w:tabs>
              <w:suppressAutoHyphens/>
              <w:snapToGrid w:val="0"/>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Памятки для проведения анализа урока. Советы молодому учителю по подготовке урока</w:t>
            </w:r>
          </w:p>
          <w:p w:rsidR="006F4CE1" w:rsidRPr="006F4CE1" w:rsidRDefault="006F4CE1" w:rsidP="006F4CE1">
            <w:pPr>
              <w:numPr>
                <w:ilvl w:val="0"/>
                <w:numId w:val="37"/>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Совместный анализ урока учителем и завучем – эффективный способ внутришкольного повышения квалификации </w:t>
            </w:r>
          </w:p>
        </w:tc>
        <w:tc>
          <w:tcPr>
            <w:tcW w:w="1396"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Март</w:t>
            </w:r>
          </w:p>
        </w:tc>
      </w:tr>
      <w:tr w:rsidR="006F4CE1" w:rsidRPr="006F4CE1" w:rsidTr="002D238E">
        <w:trPr>
          <w:trHeight w:val="280"/>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Методическая выставка достижений молодого учителя.</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7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Динамика роста профессионализма молодого учителя: </w:t>
            </w:r>
          </w:p>
          <w:p w:rsidR="006F4CE1" w:rsidRPr="006F4CE1" w:rsidRDefault="006F4CE1" w:rsidP="006F4CE1">
            <w:pPr>
              <w:numPr>
                <w:ilvl w:val="0"/>
                <w:numId w:val="42"/>
              </w:numPr>
              <w:tabs>
                <w:tab w:val="left" w:pos="540"/>
                <w:tab w:val="left" w:pos="720"/>
              </w:tabs>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 открытые уроки; </w:t>
            </w:r>
          </w:p>
          <w:p w:rsidR="006F4CE1" w:rsidRPr="006F4CE1" w:rsidRDefault="006F4CE1" w:rsidP="006F4CE1">
            <w:pPr>
              <w:numPr>
                <w:ilvl w:val="0"/>
                <w:numId w:val="42"/>
              </w:numPr>
              <w:tabs>
                <w:tab w:val="left" w:pos="540"/>
                <w:tab w:val="left" w:pos="720"/>
              </w:tabs>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 выступления-презентации на педсовете по теме самообразования; </w:t>
            </w:r>
          </w:p>
          <w:p w:rsidR="006F4CE1" w:rsidRPr="006F4CE1" w:rsidRDefault="006F4CE1" w:rsidP="006F4CE1">
            <w:pPr>
              <w:numPr>
                <w:ilvl w:val="0"/>
                <w:numId w:val="42"/>
              </w:numPr>
              <w:tabs>
                <w:tab w:val="left" w:pos="540"/>
                <w:tab w:val="left" w:pos="720"/>
              </w:tabs>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 методическая выставка (систематизация наработок за 2 года профессиональной деятельности); </w:t>
            </w:r>
          </w:p>
          <w:p w:rsidR="006F4CE1" w:rsidRPr="006F4CE1" w:rsidRDefault="006F4CE1" w:rsidP="006F4CE1">
            <w:pPr>
              <w:numPr>
                <w:ilvl w:val="0"/>
                <w:numId w:val="42"/>
              </w:numPr>
              <w:tabs>
                <w:tab w:val="left" w:pos="540"/>
                <w:tab w:val="left" w:pos="720"/>
              </w:tabs>
              <w:snapToGrid w:val="0"/>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 конкурс профессионального мастерства «Открытие»;</w:t>
            </w:r>
          </w:p>
          <w:p w:rsidR="006F4CE1" w:rsidRPr="006F4CE1" w:rsidRDefault="006F4CE1" w:rsidP="006F4CE1">
            <w:pPr>
              <w:numPr>
                <w:ilvl w:val="0"/>
                <w:numId w:val="42"/>
              </w:numPr>
              <w:tabs>
                <w:tab w:val="left" w:pos="540"/>
                <w:tab w:val="left" w:pos="720"/>
              </w:tabs>
              <w:snapToGrid w:val="0"/>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 представление молодого учителя наставником.</w:t>
            </w:r>
          </w:p>
          <w:p w:rsidR="006F4CE1" w:rsidRPr="006F4CE1" w:rsidRDefault="006F4CE1" w:rsidP="006F4CE1">
            <w:pPr>
              <w:tabs>
                <w:tab w:val="left" w:pos="540"/>
                <w:tab w:val="left" w:pos="720"/>
              </w:tabs>
              <w:snapToGrid w:val="0"/>
              <w:spacing w:after="0" w:line="240" w:lineRule="auto"/>
              <w:ind w:left="7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i/>
                <w:iCs/>
                <w:sz w:val="24"/>
                <w:szCs w:val="24"/>
              </w:rPr>
              <w:t>Круглый стол</w:t>
            </w:r>
            <w:r w:rsidRPr="006F4CE1">
              <w:rPr>
                <w:rFonts w:ascii="Times New Roman" w:eastAsia="Times New Roman" w:hAnsi="Times New Roman" w:cs="Times New Roman"/>
                <w:sz w:val="24"/>
                <w:szCs w:val="24"/>
              </w:rPr>
              <w:t xml:space="preserve"> «Компетенции и компетентность»</w:t>
            </w:r>
          </w:p>
          <w:p w:rsidR="006F4CE1" w:rsidRPr="006F4CE1" w:rsidRDefault="006F4CE1" w:rsidP="006F4CE1">
            <w:pPr>
              <w:tabs>
                <w:tab w:val="left" w:pos="540"/>
                <w:tab w:val="left" w:pos="720"/>
              </w:tabs>
              <w:snapToGrid w:val="0"/>
              <w:spacing w:after="0" w:line="240" w:lineRule="auto"/>
              <w:ind w:left="72" w:right="57"/>
              <w:jc w:val="both"/>
              <w:rPr>
                <w:rFonts w:ascii="Times New Roman" w:eastAsia="Times New Roman" w:hAnsi="Times New Roman" w:cs="Times New Roman"/>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Апрель–Май</w:t>
            </w:r>
          </w:p>
        </w:tc>
      </w:tr>
      <w:tr w:rsidR="006F4CE1" w:rsidRPr="006F4CE1" w:rsidTr="002D238E">
        <w:trPr>
          <w:trHeight w:val="759"/>
        </w:trPr>
        <w:tc>
          <w:tcPr>
            <w:tcW w:w="453" w:type="dxa"/>
            <w:tcBorders>
              <w:top w:val="single" w:sz="4" w:space="0" w:color="000000"/>
              <w:left w:val="single" w:sz="4" w:space="0" w:color="000000"/>
              <w:bottom w:val="single" w:sz="4" w:space="0" w:color="000000"/>
            </w:tcBorders>
          </w:tcPr>
          <w:p w:rsidR="006F4CE1" w:rsidRPr="006F4CE1" w:rsidRDefault="006F4CE1" w:rsidP="006F4CE1">
            <w:pPr>
              <w:numPr>
                <w:ilvl w:val="0"/>
                <w:numId w:val="44"/>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7"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num" w:pos="72"/>
                <w:tab w:val="left" w:pos="540"/>
                <w:tab w:val="left" w:pos="720"/>
              </w:tabs>
              <w:suppressAutoHyphens/>
              <w:snapToGrid w:val="0"/>
              <w:spacing w:after="0" w:line="240" w:lineRule="auto"/>
              <w:ind w:left="7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Выявление педагогических проблем молодых учителей, выработка необходимых рекомендаций.</w:t>
            </w:r>
          </w:p>
          <w:p w:rsidR="006F4CE1" w:rsidRPr="006F4CE1" w:rsidRDefault="006F4CE1" w:rsidP="006F4CE1">
            <w:pPr>
              <w:tabs>
                <w:tab w:val="num" w:pos="72"/>
                <w:tab w:val="left" w:pos="540"/>
                <w:tab w:val="left" w:pos="720"/>
              </w:tabs>
              <w:suppressAutoHyphens/>
              <w:snapToGrid w:val="0"/>
              <w:spacing w:after="0" w:line="240" w:lineRule="auto"/>
              <w:ind w:left="7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Участие молодых специалистов в общешкольных мероприятиях, семинарах, совещаниях и т. д.</w:t>
            </w:r>
          </w:p>
        </w:tc>
        <w:tc>
          <w:tcPr>
            <w:tcW w:w="1396"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В течение года</w:t>
            </w:r>
          </w:p>
        </w:tc>
      </w:tr>
    </w:tbl>
    <w:p w:rsidR="006F4CE1" w:rsidRPr="006F4CE1" w:rsidRDefault="006F4CE1" w:rsidP="006F4CE1">
      <w:pPr>
        <w:tabs>
          <w:tab w:val="left" w:pos="540"/>
          <w:tab w:val="left" w:pos="720"/>
        </w:tabs>
        <w:spacing w:after="0" w:line="240" w:lineRule="auto"/>
        <w:jc w:val="center"/>
        <w:rPr>
          <w:rFonts w:ascii="Times New Roman" w:eastAsia="Times New Roman" w:hAnsi="Times New Roman" w:cs="Times New Roman"/>
          <w:b/>
          <w:sz w:val="24"/>
          <w:szCs w:val="24"/>
          <w:u w:val="single"/>
        </w:rPr>
      </w:pPr>
    </w:p>
    <w:p w:rsidR="006F4CE1" w:rsidRPr="006F4CE1" w:rsidRDefault="006F4CE1" w:rsidP="006F4CE1">
      <w:pPr>
        <w:tabs>
          <w:tab w:val="left" w:pos="540"/>
          <w:tab w:val="left" w:pos="720"/>
        </w:tabs>
        <w:spacing w:after="0" w:line="240" w:lineRule="auto"/>
        <w:ind w:left="360" w:firstLine="360"/>
        <w:jc w:val="center"/>
        <w:rPr>
          <w:rFonts w:ascii="Times New Roman" w:eastAsia="Times New Roman" w:hAnsi="Times New Roman" w:cs="Times New Roman"/>
          <w:bCs/>
          <w:i/>
          <w:iCs/>
          <w:sz w:val="24"/>
          <w:szCs w:val="24"/>
        </w:rPr>
      </w:pPr>
      <w:r w:rsidRPr="006F4CE1">
        <w:rPr>
          <w:rFonts w:ascii="Times New Roman" w:eastAsia="Times New Roman" w:hAnsi="Times New Roman" w:cs="Times New Roman"/>
          <w:bCs/>
          <w:i/>
          <w:iCs/>
          <w:sz w:val="24"/>
          <w:szCs w:val="24"/>
        </w:rPr>
        <w:t xml:space="preserve"> (3 год работы) </w:t>
      </w:r>
    </w:p>
    <w:p w:rsidR="006F4CE1" w:rsidRPr="006F4CE1" w:rsidRDefault="006F4CE1" w:rsidP="006F4CE1">
      <w:pPr>
        <w:tabs>
          <w:tab w:val="left" w:pos="540"/>
          <w:tab w:val="left" w:pos="720"/>
        </w:tabs>
        <w:spacing w:after="0" w:line="240" w:lineRule="auto"/>
        <w:ind w:left="360" w:firstLine="360"/>
        <w:jc w:val="center"/>
        <w:rPr>
          <w:rFonts w:ascii="Times New Roman" w:eastAsia="Times New Roman" w:hAnsi="Times New Roman" w:cs="Times New Roman"/>
          <w:b/>
          <w:bCs/>
          <w:iCs/>
          <w:sz w:val="24"/>
          <w:szCs w:val="24"/>
        </w:rPr>
      </w:pPr>
      <w:r w:rsidRPr="006F4CE1">
        <w:rPr>
          <w:rFonts w:ascii="Times New Roman" w:eastAsia="Times New Roman" w:hAnsi="Times New Roman" w:cs="Times New Roman"/>
          <w:b/>
          <w:bCs/>
          <w:iCs/>
          <w:sz w:val="24"/>
          <w:szCs w:val="24"/>
        </w:rPr>
        <w:t>Тема «Выбор индивидуального маршрута»</w:t>
      </w:r>
    </w:p>
    <w:p w:rsidR="006F4CE1" w:rsidRPr="006F4CE1" w:rsidRDefault="006F4CE1" w:rsidP="006F4CE1">
      <w:pPr>
        <w:tabs>
          <w:tab w:val="left" w:pos="540"/>
          <w:tab w:val="left" w:pos="720"/>
        </w:tabs>
        <w:spacing w:after="0" w:line="240" w:lineRule="auto"/>
        <w:ind w:left="360" w:firstLine="360"/>
        <w:jc w:val="center"/>
        <w:rPr>
          <w:rFonts w:ascii="Times New Roman" w:eastAsia="Times New Roman" w:hAnsi="Times New Roman" w:cs="Times New Roman"/>
          <w:b/>
          <w:sz w:val="24"/>
          <w:szCs w:val="24"/>
          <w:u w:val="single"/>
        </w:rPr>
      </w:pPr>
    </w:p>
    <w:tbl>
      <w:tblPr>
        <w:tblW w:w="9540" w:type="dxa"/>
        <w:tblInd w:w="108" w:type="dxa"/>
        <w:tblLayout w:type="fixed"/>
        <w:tblLook w:val="0000" w:firstRow="0" w:lastRow="0" w:firstColumn="0" w:lastColumn="0" w:noHBand="0" w:noVBand="0"/>
      </w:tblPr>
      <w:tblGrid>
        <w:gridCol w:w="458"/>
        <w:gridCol w:w="2062"/>
        <w:gridCol w:w="5560"/>
        <w:gridCol w:w="1460"/>
      </w:tblGrid>
      <w:tr w:rsidR="006F4CE1" w:rsidRPr="006F4CE1" w:rsidTr="002D238E">
        <w:tc>
          <w:tcPr>
            <w:tcW w:w="458"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w:t>
            </w:r>
          </w:p>
        </w:tc>
        <w:tc>
          <w:tcPr>
            <w:tcW w:w="2062"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Направление деятельности</w:t>
            </w:r>
          </w:p>
        </w:tc>
        <w:tc>
          <w:tcPr>
            <w:tcW w:w="5560"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Краткий обзор рассматриваемых вопросов</w:t>
            </w:r>
          </w:p>
        </w:tc>
        <w:tc>
          <w:tcPr>
            <w:tcW w:w="1460" w:type="dxa"/>
            <w:tcBorders>
              <w:top w:val="single" w:sz="4" w:space="0" w:color="000000"/>
              <w:left w:val="single" w:sz="4" w:space="0" w:color="000000"/>
              <w:bottom w:val="single" w:sz="4" w:space="0" w:color="000000"/>
              <w:right w:val="single" w:sz="4" w:space="0" w:color="000000"/>
            </w:tcBorders>
            <w:vAlign w:val="center"/>
          </w:tcPr>
          <w:p w:rsidR="006F4CE1" w:rsidRPr="006F4CE1" w:rsidRDefault="006F4CE1" w:rsidP="006F4CE1">
            <w:pPr>
              <w:tabs>
                <w:tab w:val="left" w:pos="540"/>
                <w:tab w:val="left" w:pos="720"/>
              </w:tabs>
              <w:snapToGrid w:val="0"/>
              <w:spacing w:after="0" w:line="240" w:lineRule="auto"/>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Сроки проведения мероприятий</w:t>
            </w:r>
          </w:p>
        </w:tc>
      </w:tr>
      <w:tr w:rsidR="006F4CE1" w:rsidRPr="006F4CE1" w:rsidTr="002D238E">
        <w:tc>
          <w:tcPr>
            <w:tcW w:w="458" w:type="dxa"/>
            <w:tcBorders>
              <w:top w:val="single" w:sz="4" w:space="0" w:color="000000"/>
              <w:left w:val="single" w:sz="4" w:space="0" w:color="000000"/>
              <w:bottom w:val="single" w:sz="4" w:space="0" w:color="000000"/>
            </w:tcBorders>
            <w:vAlign w:val="center"/>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center"/>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b/>
                <w:sz w:val="24"/>
                <w:szCs w:val="24"/>
              </w:rPr>
            </w:pPr>
            <w:r w:rsidRPr="006F4CE1">
              <w:rPr>
                <w:rFonts w:ascii="Times New Roman" w:eastAsia="Times New Roman" w:hAnsi="Times New Roman" w:cs="Times New Roman"/>
                <w:sz w:val="24"/>
                <w:szCs w:val="24"/>
              </w:rPr>
              <w:t>Реализация программы «Школы молодого специалиста»</w:t>
            </w:r>
          </w:p>
        </w:tc>
        <w:tc>
          <w:tcPr>
            <w:tcW w:w="5560" w:type="dxa"/>
            <w:tcBorders>
              <w:top w:val="single" w:sz="4" w:space="0" w:color="000000"/>
              <w:left w:val="single" w:sz="4" w:space="0" w:color="000000"/>
              <w:bottom w:val="single" w:sz="4" w:space="0" w:color="000000"/>
            </w:tcBorders>
            <w:vAlign w:val="center"/>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b/>
                <w:sz w:val="24"/>
                <w:szCs w:val="24"/>
              </w:rPr>
            </w:pPr>
            <w:r w:rsidRPr="006F4CE1">
              <w:rPr>
                <w:rFonts w:ascii="Times New Roman" w:eastAsia="Times New Roman" w:hAnsi="Times New Roman" w:cs="Times New Roman"/>
                <w:sz w:val="24"/>
                <w:szCs w:val="24"/>
              </w:rPr>
              <w:t>Корректировка и утверждение плана работы с молодыми специалистами</w:t>
            </w:r>
          </w:p>
        </w:tc>
        <w:tc>
          <w:tcPr>
            <w:tcW w:w="1460" w:type="dxa"/>
            <w:tcBorders>
              <w:top w:val="single" w:sz="4" w:space="0" w:color="000000"/>
              <w:left w:val="single" w:sz="4" w:space="0" w:color="000000"/>
              <w:bottom w:val="single" w:sz="4" w:space="0" w:color="000000"/>
              <w:right w:val="single" w:sz="4" w:space="0" w:color="000000"/>
            </w:tcBorders>
            <w:vAlign w:val="center"/>
          </w:tcPr>
          <w:p w:rsidR="006F4CE1" w:rsidRPr="006F4CE1" w:rsidRDefault="006F4CE1" w:rsidP="006F4CE1">
            <w:pPr>
              <w:tabs>
                <w:tab w:val="left" w:pos="540"/>
                <w:tab w:val="left" w:pos="720"/>
              </w:tabs>
              <w:snapToGrid w:val="0"/>
              <w:spacing w:after="0" w:line="240" w:lineRule="auto"/>
              <w:jc w:val="center"/>
              <w:rPr>
                <w:rFonts w:ascii="Times New Roman" w:eastAsia="Times New Roman" w:hAnsi="Times New Roman" w:cs="Times New Roman"/>
                <w:bCs/>
                <w:sz w:val="24"/>
                <w:szCs w:val="24"/>
              </w:rPr>
            </w:pPr>
            <w:r w:rsidRPr="006F4CE1">
              <w:rPr>
                <w:rFonts w:ascii="Times New Roman" w:eastAsia="Times New Roman" w:hAnsi="Times New Roman" w:cs="Times New Roman"/>
                <w:bCs/>
                <w:sz w:val="24"/>
                <w:szCs w:val="24"/>
              </w:rPr>
              <w:t>Август</w:t>
            </w:r>
          </w:p>
        </w:tc>
      </w:tr>
      <w:tr w:rsidR="006F4CE1" w:rsidRPr="006F4CE1" w:rsidTr="002D238E">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Изучение нормативно-правовой базы. Ведение документации</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ind w:left="57"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Анализ изменений в программах, учебных планах, других документах к началу учебного года. </w:t>
            </w: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Сентябрь</w:t>
            </w:r>
          </w:p>
        </w:tc>
      </w:tr>
      <w:tr w:rsidR="006F4CE1" w:rsidRPr="006F4CE1" w:rsidTr="002D238E">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Аттестация. Требования к квалификации педагогических работников.</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38"/>
              </w:numPr>
              <w:tabs>
                <w:tab w:val="num" w:pos="432"/>
                <w:tab w:val="left" w:pos="540"/>
                <w:tab w:val="left" w:pos="720"/>
              </w:tabs>
              <w:suppressAutoHyphens/>
              <w:snapToGrid w:val="0"/>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Изучение нормативных документов по аттестации педагогических работников. </w:t>
            </w:r>
          </w:p>
          <w:p w:rsidR="006F4CE1" w:rsidRPr="006F4CE1" w:rsidRDefault="006F4CE1" w:rsidP="006F4CE1">
            <w:pPr>
              <w:numPr>
                <w:ilvl w:val="0"/>
                <w:numId w:val="38"/>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Портфолио аттестуемого </w:t>
            </w: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Октябрь – ноябрь </w:t>
            </w:r>
          </w:p>
        </w:tc>
      </w:tr>
      <w:tr w:rsidR="006F4CE1" w:rsidRPr="006F4CE1" w:rsidTr="002D238E">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Нестандартные </w:t>
            </w:r>
            <w:r w:rsidRPr="006F4CE1">
              <w:rPr>
                <w:rFonts w:ascii="Times New Roman" w:eastAsia="Times New Roman" w:hAnsi="Times New Roman" w:cs="Times New Roman"/>
                <w:sz w:val="24"/>
                <w:szCs w:val="24"/>
              </w:rPr>
              <w:lastRenderedPageBreak/>
              <w:t xml:space="preserve">формы урока. </w:t>
            </w:r>
          </w:p>
          <w:p w:rsidR="006F4CE1" w:rsidRPr="006F4CE1" w:rsidRDefault="006F4CE1" w:rsidP="006F4CE1">
            <w:pPr>
              <w:tabs>
                <w:tab w:val="left" w:pos="540"/>
                <w:tab w:val="left" w:pos="720"/>
              </w:tab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Использование информационных технологий.</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39"/>
              </w:numPr>
              <w:tabs>
                <w:tab w:val="num" w:pos="432"/>
                <w:tab w:val="left" w:pos="540"/>
                <w:tab w:val="left" w:pos="720"/>
              </w:tabs>
              <w:suppressAutoHyphens/>
              <w:snapToGrid w:val="0"/>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lastRenderedPageBreak/>
              <w:t xml:space="preserve">Система нестандартных уроков, </w:t>
            </w:r>
            <w:r w:rsidRPr="006F4CE1">
              <w:rPr>
                <w:rFonts w:ascii="Times New Roman" w:eastAsia="Times New Roman" w:hAnsi="Times New Roman" w:cs="Times New Roman"/>
                <w:sz w:val="24"/>
                <w:szCs w:val="24"/>
              </w:rPr>
              <w:lastRenderedPageBreak/>
              <w:t>нестандартные уроки в планах методической работы, карты экспертной оценки проведения нестандартных уроков.</w:t>
            </w:r>
          </w:p>
          <w:p w:rsidR="006F4CE1" w:rsidRPr="006F4CE1" w:rsidRDefault="006F4CE1" w:rsidP="006F4CE1">
            <w:pPr>
              <w:numPr>
                <w:ilvl w:val="0"/>
                <w:numId w:val="39"/>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Информационные технологии в учебной деятельности. Создание программного продукта.</w:t>
            </w: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lastRenderedPageBreak/>
              <w:t>Декабрь</w:t>
            </w:r>
          </w:p>
        </w:tc>
      </w:tr>
      <w:tr w:rsidR="006F4CE1" w:rsidRPr="006F4CE1" w:rsidTr="002D238E">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Внеклассная работа по предмету. Вовлечение молодых специалистов в научно-исследовательскую деятельность. Методика работы с одарёнными детьми.</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40"/>
              </w:numPr>
              <w:tabs>
                <w:tab w:val="num" w:pos="432"/>
                <w:tab w:val="left" w:pos="540"/>
                <w:tab w:val="left" w:pos="720"/>
              </w:tabs>
              <w:suppressAutoHyphens/>
              <w:snapToGrid w:val="0"/>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Разнообразие методов и форм внеклассной работы по предмету.</w:t>
            </w:r>
          </w:p>
          <w:p w:rsidR="006F4CE1" w:rsidRPr="006F4CE1" w:rsidRDefault="006F4CE1" w:rsidP="006F4CE1">
            <w:pPr>
              <w:numPr>
                <w:ilvl w:val="0"/>
                <w:numId w:val="40"/>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Система работы с одаренными детьми.</w:t>
            </w:r>
          </w:p>
          <w:p w:rsidR="006F4CE1" w:rsidRPr="006F4CE1" w:rsidRDefault="006F4CE1" w:rsidP="006F4CE1">
            <w:pPr>
              <w:numPr>
                <w:ilvl w:val="0"/>
                <w:numId w:val="40"/>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Определение «одарённые дети», «высоко мотивированные дети». Качества педагогов, необходимые для работы с одарёнными детьми. Организация научно-исследовательской деятельности учащихся.</w:t>
            </w:r>
          </w:p>
          <w:p w:rsidR="006F4CE1" w:rsidRPr="006F4CE1" w:rsidRDefault="006F4CE1" w:rsidP="006F4CE1">
            <w:pPr>
              <w:numPr>
                <w:ilvl w:val="0"/>
                <w:numId w:val="40"/>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Научно-исследовательская деятельность молодых педагогов.</w:t>
            </w: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Февраль – март </w:t>
            </w:r>
          </w:p>
        </w:tc>
      </w:tr>
      <w:tr w:rsidR="006F4CE1" w:rsidRPr="006F4CE1" w:rsidTr="002D238E">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Предпрофильное обучение. Профориентация.</w:t>
            </w:r>
          </w:p>
        </w:tc>
        <w:tc>
          <w:tcPr>
            <w:tcW w:w="5560" w:type="dxa"/>
            <w:tcBorders>
              <w:top w:val="single" w:sz="4" w:space="0" w:color="000000"/>
              <w:left w:val="single" w:sz="4" w:space="0" w:color="000000"/>
              <w:bottom w:val="single" w:sz="4" w:space="0" w:color="000000"/>
            </w:tcBorders>
          </w:tcPr>
          <w:p w:rsidR="006F4CE1" w:rsidRPr="006F4CE1" w:rsidRDefault="006F4CE1" w:rsidP="006F4CE1">
            <w:pPr>
              <w:numPr>
                <w:ilvl w:val="0"/>
                <w:numId w:val="41"/>
              </w:numPr>
              <w:tabs>
                <w:tab w:val="num" w:pos="432"/>
                <w:tab w:val="left" w:pos="540"/>
                <w:tab w:val="left" w:pos="720"/>
              </w:tabs>
              <w:suppressAutoHyphens/>
              <w:snapToGrid w:val="0"/>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Программа предпрофильного обучения. </w:t>
            </w:r>
          </w:p>
          <w:p w:rsidR="006F4CE1" w:rsidRPr="006F4CE1" w:rsidRDefault="006F4CE1" w:rsidP="006F4CE1">
            <w:pPr>
              <w:numPr>
                <w:ilvl w:val="0"/>
                <w:numId w:val="41"/>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Модель выпускника школы. Социальный заказ общества.</w:t>
            </w:r>
          </w:p>
          <w:p w:rsidR="006F4CE1" w:rsidRPr="006F4CE1" w:rsidRDefault="006F4CE1" w:rsidP="006F4CE1">
            <w:pPr>
              <w:numPr>
                <w:ilvl w:val="0"/>
                <w:numId w:val="41"/>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Организация работы учителя по достижению уровня умений и навыков, заложенных в модели выпускника  школы.</w:t>
            </w: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Апрель</w:t>
            </w:r>
          </w:p>
        </w:tc>
      </w:tr>
      <w:tr w:rsidR="006F4CE1" w:rsidRPr="006F4CE1" w:rsidTr="002D238E">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Успешность педагогической деятельности. Управленческие умения учителя и пути дальнейшего развития. </w:t>
            </w:r>
          </w:p>
          <w:p w:rsidR="006F4CE1" w:rsidRPr="006F4CE1" w:rsidRDefault="006F4CE1" w:rsidP="006F4CE1">
            <w:pPr>
              <w:tabs>
                <w:tab w:val="left" w:pos="540"/>
                <w:tab w:val="left" w:pos="720"/>
              </w:tabs>
              <w:spacing w:after="0" w:line="240" w:lineRule="auto"/>
              <w:jc w:val="both"/>
              <w:rPr>
                <w:rFonts w:ascii="Times New Roman" w:eastAsia="Times New Roman" w:hAnsi="Times New Roman" w:cs="Times New Roman"/>
                <w:sz w:val="24"/>
                <w:szCs w:val="24"/>
              </w:rPr>
            </w:pP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pacing w:after="0" w:line="240" w:lineRule="auto"/>
              <w:jc w:val="both"/>
              <w:rPr>
                <w:rFonts w:ascii="Times New Roman" w:eastAsia="Times New Roman" w:hAnsi="Times New Roman" w:cs="Times New Roman"/>
                <w:sz w:val="24"/>
                <w:szCs w:val="24"/>
                <w:u w:val="single"/>
              </w:rPr>
            </w:pPr>
            <w:r w:rsidRPr="006F4CE1">
              <w:rPr>
                <w:rFonts w:ascii="Times New Roman" w:eastAsia="Times New Roman" w:hAnsi="Times New Roman" w:cs="Times New Roman"/>
                <w:sz w:val="24"/>
                <w:szCs w:val="24"/>
              </w:rPr>
              <w:t>Подведение итогов работы «Школы молодого специалиста»:</w:t>
            </w:r>
          </w:p>
          <w:p w:rsidR="006F4CE1" w:rsidRPr="006F4CE1" w:rsidRDefault="006F4CE1" w:rsidP="006F4CE1">
            <w:pPr>
              <w:numPr>
                <w:ilvl w:val="0"/>
                <w:numId w:val="43"/>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Портфолио молодого учителя. Тесты-матрицы «Влияние стимулов на деятельность учителя», «Портрет учителя глазами коллег и учащихся», «Модель значимых качеств учителя», «Формальные критерии успешности учителя».</w:t>
            </w:r>
          </w:p>
          <w:p w:rsidR="006F4CE1" w:rsidRPr="006F4CE1" w:rsidRDefault="006F4CE1" w:rsidP="006F4CE1">
            <w:pPr>
              <w:numPr>
                <w:ilvl w:val="0"/>
                <w:numId w:val="43"/>
              </w:numPr>
              <w:tabs>
                <w:tab w:val="num" w:pos="432"/>
                <w:tab w:val="left" w:pos="540"/>
                <w:tab w:val="left" w:pos="720"/>
              </w:tabs>
              <w:suppressAutoHyphens/>
              <w:spacing w:after="0" w:line="240" w:lineRule="auto"/>
              <w:ind w:left="43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Анализ карьерных перспектив молодого учителя.</w:t>
            </w:r>
          </w:p>
          <w:p w:rsidR="006F4CE1" w:rsidRPr="006F4CE1" w:rsidRDefault="006F4CE1" w:rsidP="006F4CE1">
            <w:pPr>
              <w:tabs>
                <w:tab w:val="left" w:pos="540"/>
                <w:tab w:val="left" w:pos="720"/>
              </w:tabs>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i/>
                <w:iCs/>
                <w:sz w:val="24"/>
                <w:szCs w:val="24"/>
              </w:rPr>
              <w:t>Практикум</w:t>
            </w:r>
            <w:r w:rsidRPr="006F4CE1">
              <w:rPr>
                <w:rFonts w:ascii="Times New Roman" w:eastAsia="Times New Roman" w:hAnsi="Times New Roman" w:cs="Times New Roman"/>
                <w:sz w:val="24"/>
                <w:szCs w:val="24"/>
              </w:rPr>
              <w:t xml:space="preserve"> «Анализ учителем особенностей индивидуального стиля своей деятельности»</w:t>
            </w:r>
          </w:p>
          <w:p w:rsidR="006F4CE1" w:rsidRPr="006F4CE1" w:rsidRDefault="006F4CE1" w:rsidP="006F4CE1">
            <w:pPr>
              <w:tabs>
                <w:tab w:val="left" w:pos="540"/>
                <w:tab w:val="left" w:pos="720"/>
              </w:tabs>
              <w:suppressAutoHyphens/>
              <w:snapToGrid w:val="0"/>
              <w:spacing w:after="0" w:line="240" w:lineRule="auto"/>
              <w:ind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i/>
                <w:iCs/>
                <w:sz w:val="24"/>
                <w:szCs w:val="24"/>
              </w:rPr>
              <w:t>Конференция</w:t>
            </w:r>
            <w:r w:rsidRPr="006F4CE1">
              <w:rPr>
                <w:rFonts w:ascii="Times New Roman" w:eastAsia="Times New Roman" w:hAnsi="Times New Roman" w:cs="Times New Roman"/>
                <w:sz w:val="24"/>
                <w:szCs w:val="24"/>
              </w:rPr>
              <w:t xml:space="preserve"> «Учиться самому, чтобы успешнее учить других».</w:t>
            </w:r>
          </w:p>
          <w:p w:rsidR="006F4CE1" w:rsidRPr="006F4CE1" w:rsidRDefault="006F4CE1" w:rsidP="006F4CE1">
            <w:pPr>
              <w:tabs>
                <w:tab w:val="left" w:pos="540"/>
                <w:tab w:val="left" w:pos="720"/>
              </w:tabs>
              <w:suppressAutoHyphens/>
              <w:spacing w:after="0" w:line="240" w:lineRule="auto"/>
              <w:ind w:left="72" w:right="57"/>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Май</w:t>
            </w:r>
          </w:p>
        </w:tc>
      </w:tr>
      <w:tr w:rsidR="006F4CE1" w:rsidRPr="006F4CE1" w:rsidTr="002D238E">
        <w:trPr>
          <w:trHeight w:val="1932"/>
        </w:trPr>
        <w:tc>
          <w:tcPr>
            <w:tcW w:w="458" w:type="dxa"/>
            <w:tcBorders>
              <w:top w:val="single" w:sz="4" w:space="0" w:color="000000"/>
              <w:left w:val="single" w:sz="4" w:space="0" w:color="000000"/>
              <w:bottom w:val="single" w:sz="4" w:space="0" w:color="000000"/>
            </w:tcBorders>
          </w:tcPr>
          <w:p w:rsidR="006F4CE1" w:rsidRPr="006F4CE1" w:rsidRDefault="006F4CE1" w:rsidP="006F4CE1">
            <w:pPr>
              <w:numPr>
                <w:ilvl w:val="0"/>
                <w:numId w:val="45"/>
              </w:numPr>
              <w:tabs>
                <w:tab w:val="left" w:pos="540"/>
                <w:tab w:val="left" w:pos="720"/>
              </w:tabs>
              <w:snapToGrid w:val="0"/>
              <w:spacing w:after="0" w:line="240" w:lineRule="auto"/>
              <w:ind w:left="57" w:right="57" w:firstLine="0"/>
              <w:jc w:val="both"/>
              <w:rPr>
                <w:rFonts w:ascii="Times New Roman" w:eastAsia="Times New Roman" w:hAnsi="Times New Roman" w:cs="Times New Roman"/>
                <w:bCs/>
                <w:sz w:val="24"/>
                <w:szCs w:val="24"/>
              </w:rPr>
            </w:pPr>
          </w:p>
        </w:tc>
        <w:tc>
          <w:tcPr>
            <w:tcW w:w="2062" w:type="dxa"/>
            <w:tcBorders>
              <w:top w:val="single" w:sz="4" w:space="0" w:color="000000"/>
              <w:left w:val="single" w:sz="4" w:space="0" w:color="000000"/>
              <w:bottom w:val="single" w:sz="4" w:space="0" w:color="000000"/>
            </w:tcBorders>
          </w:tcPr>
          <w:p w:rsidR="006F4CE1" w:rsidRPr="006F4CE1" w:rsidRDefault="006F4CE1" w:rsidP="006F4CE1">
            <w:pPr>
              <w:tabs>
                <w:tab w:val="left" w:pos="540"/>
                <w:tab w:val="left" w:pos="720"/>
              </w:tabs>
              <w:snapToGrid w:val="0"/>
              <w:spacing w:after="0" w:line="240" w:lineRule="auto"/>
              <w:rPr>
                <w:rFonts w:ascii="Times New Roman" w:eastAsia="Times New Roman" w:hAnsi="Times New Roman" w:cs="Times New Roman"/>
                <w:sz w:val="24"/>
                <w:szCs w:val="24"/>
              </w:rPr>
            </w:pPr>
          </w:p>
        </w:tc>
        <w:tc>
          <w:tcPr>
            <w:tcW w:w="5560" w:type="dxa"/>
            <w:tcBorders>
              <w:top w:val="single" w:sz="4" w:space="0" w:color="000000"/>
              <w:left w:val="single" w:sz="4" w:space="0" w:color="000000"/>
              <w:bottom w:val="single" w:sz="4" w:space="0" w:color="000000"/>
            </w:tcBorders>
          </w:tcPr>
          <w:p w:rsidR="006F4CE1" w:rsidRPr="006F4CE1" w:rsidRDefault="006F4CE1" w:rsidP="006F4CE1">
            <w:pPr>
              <w:tabs>
                <w:tab w:val="num" w:pos="72"/>
                <w:tab w:val="left" w:pos="540"/>
                <w:tab w:val="left" w:pos="720"/>
              </w:tabs>
              <w:suppressAutoHyphens/>
              <w:snapToGrid w:val="0"/>
              <w:spacing w:after="0" w:line="240" w:lineRule="auto"/>
              <w:ind w:left="7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Выявление педагогических проблем молодых учителей, выработка необходимых рекомендаций.</w:t>
            </w:r>
          </w:p>
          <w:p w:rsidR="006F4CE1" w:rsidRPr="006F4CE1" w:rsidRDefault="006F4CE1" w:rsidP="006F4CE1">
            <w:pPr>
              <w:tabs>
                <w:tab w:val="num" w:pos="72"/>
                <w:tab w:val="left" w:pos="540"/>
                <w:tab w:val="left" w:pos="720"/>
              </w:tabs>
              <w:suppressAutoHyphens/>
              <w:snapToGrid w:val="0"/>
              <w:spacing w:after="0" w:line="240" w:lineRule="auto"/>
              <w:ind w:left="72" w:right="57"/>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Участие молодых специалистов в общешкольных мероприятиях, семинарах, совещаниях и т. д.</w:t>
            </w:r>
          </w:p>
          <w:p w:rsidR="006F4CE1" w:rsidRPr="006F4CE1" w:rsidRDefault="006F4CE1" w:rsidP="006F4CE1">
            <w:pPr>
              <w:tabs>
                <w:tab w:val="num" w:pos="432"/>
                <w:tab w:val="left" w:pos="540"/>
                <w:tab w:val="left" w:pos="720"/>
              </w:tabs>
              <w:suppressAutoHyphens/>
              <w:snapToGrid w:val="0"/>
              <w:spacing w:after="0" w:line="240" w:lineRule="auto"/>
              <w:ind w:left="432" w:right="57" w:hanging="360"/>
              <w:jc w:val="both"/>
              <w:rPr>
                <w:rFonts w:ascii="Times New Roman" w:eastAsia="Times New Roman" w:hAnsi="Times New Roman" w:cs="Times New Roman"/>
                <w:sz w:val="24"/>
                <w:szCs w:val="24"/>
              </w:rPr>
            </w:pPr>
          </w:p>
        </w:tc>
        <w:tc>
          <w:tcPr>
            <w:tcW w:w="1460" w:type="dxa"/>
            <w:tcBorders>
              <w:top w:val="single" w:sz="4" w:space="0" w:color="000000"/>
              <w:left w:val="single" w:sz="4" w:space="0" w:color="000000"/>
              <w:bottom w:val="single" w:sz="4" w:space="0" w:color="000000"/>
              <w:right w:val="single" w:sz="4" w:space="0" w:color="000000"/>
            </w:tcBorders>
          </w:tcPr>
          <w:p w:rsidR="006F4CE1" w:rsidRPr="006F4CE1" w:rsidRDefault="006F4CE1" w:rsidP="006F4CE1">
            <w:pPr>
              <w:tabs>
                <w:tab w:val="left" w:pos="540"/>
                <w:tab w:val="left" w:pos="720"/>
              </w:tabs>
              <w:snapToGrid w:val="0"/>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В течение года</w:t>
            </w:r>
          </w:p>
        </w:tc>
      </w:tr>
    </w:tbl>
    <w:p w:rsidR="006F4CE1" w:rsidRPr="006F4CE1" w:rsidRDefault="006F4CE1" w:rsidP="006F4CE1">
      <w:pPr>
        <w:tabs>
          <w:tab w:val="left" w:pos="540"/>
          <w:tab w:val="left" w:pos="720"/>
        </w:tabs>
        <w:spacing w:after="0" w:line="240" w:lineRule="auto"/>
        <w:rPr>
          <w:rFonts w:ascii="Times New Roman" w:eastAsia="Times New Roman" w:hAnsi="Times New Roman" w:cs="Times New Roman"/>
          <w:b/>
          <w:bCs/>
          <w:sz w:val="24"/>
          <w:szCs w:val="24"/>
        </w:rPr>
      </w:pPr>
    </w:p>
    <w:p w:rsidR="006F4CE1" w:rsidRPr="006F4CE1" w:rsidRDefault="006F4CE1" w:rsidP="006F4CE1">
      <w:pPr>
        <w:tabs>
          <w:tab w:val="left" w:pos="540"/>
          <w:tab w:val="left" w:pos="720"/>
        </w:tabs>
        <w:spacing w:after="0" w:line="240" w:lineRule="auto"/>
        <w:ind w:left="1067"/>
        <w:jc w:val="both"/>
        <w:rPr>
          <w:rFonts w:ascii="Times New Roman" w:eastAsia="Times New Roman" w:hAnsi="Times New Roman" w:cs="Times New Roman"/>
          <w:sz w:val="24"/>
          <w:szCs w:val="24"/>
        </w:rPr>
      </w:pPr>
    </w:p>
    <w:p w:rsidR="006F4CE1" w:rsidRPr="006F4CE1" w:rsidRDefault="006F4CE1" w:rsidP="006F4CE1">
      <w:pPr>
        <w:tabs>
          <w:tab w:val="left" w:pos="540"/>
          <w:tab w:val="left" w:pos="720"/>
        </w:tabs>
        <w:spacing w:after="0" w:line="240" w:lineRule="auto"/>
        <w:jc w:val="both"/>
        <w:rPr>
          <w:rFonts w:ascii="Times New Roman" w:eastAsia="Times New Roman" w:hAnsi="Times New Roman" w:cs="Times New Roman"/>
          <w:b/>
          <w:bCs/>
          <w:i/>
          <w:iCs/>
          <w:sz w:val="24"/>
          <w:szCs w:val="24"/>
        </w:rPr>
      </w:pPr>
      <w:r w:rsidRPr="006F4CE1">
        <w:rPr>
          <w:rFonts w:ascii="Times New Roman" w:eastAsia="Times New Roman" w:hAnsi="Times New Roman" w:cs="Times New Roman"/>
          <w:b/>
          <w:bCs/>
          <w:i/>
          <w:iCs/>
          <w:sz w:val="24"/>
          <w:szCs w:val="24"/>
        </w:rPr>
        <w:t>Индикативные показатели Программы:</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Умение планировать учебную деятельность,  как собственную, так и ученическую, на основе творческого поиска через самообразование. </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Овладение методикой проведения нетрадиционных уроков. </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lastRenderedPageBreak/>
        <w:t xml:space="preserve">Умение работать с классом на основе изучения личности ребенка, проводить индивидуальную работу. </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Умение проектировать воспитательную систему </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Умение индивидуально работать с детьми. </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Овладение системой контроля и оценки знаний учащихся. </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Становление молодого учителя как учителя-профессионала.</w:t>
      </w:r>
    </w:p>
    <w:p w:rsidR="006F4CE1" w:rsidRPr="006F4CE1" w:rsidRDefault="006F4CE1" w:rsidP="006F4CE1">
      <w:pPr>
        <w:numPr>
          <w:ilvl w:val="0"/>
          <w:numId w:val="34"/>
        </w:numPr>
        <w:tabs>
          <w:tab w:val="left" w:pos="540"/>
          <w:tab w:val="left" w:pos="720"/>
        </w:tabs>
        <w:suppressAutoHyphen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Повышение методической, интеллектуальной культуры учителя.</w:t>
      </w:r>
    </w:p>
    <w:p w:rsidR="006F4CE1" w:rsidRPr="006F4CE1" w:rsidRDefault="006F4CE1" w:rsidP="006F4CE1">
      <w:pPr>
        <w:tabs>
          <w:tab w:val="left" w:pos="540"/>
          <w:tab w:val="left" w:pos="720"/>
        </w:tabs>
        <w:suppressAutoHyphens/>
        <w:spacing w:after="0" w:line="240" w:lineRule="auto"/>
        <w:ind w:left="1067"/>
        <w:jc w:val="both"/>
        <w:rPr>
          <w:rFonts w:ascii="Times New Roman" w:eastAsia="Times New Roman" w:hAnsi="Times New Roman" w:cs="Times New Roman"/>
          <w:sz w:val="24"/>
          <w:szCs w:val="24"/>
        </w:rPr>
      </w:pPr>
    </w:p>
    <w:p w:rsidR="006F4CE1" w:rsidRPr="006F4CE1" w:rsidRDefault="006F4CE1" w:rsidP="006F4CE1">
      <w:pPr>
        <w:tabs>
          <w:tab w:val="left" w:pos="540"/>
          <w:tab w:val="left" w:pos="720"/>
        </w:tabs>
        <w:spacing w:after="0" w:line="240" w:lineRule="auto"/>
        <w:jc w:val="both"/>
        <w:rPr>
          <w:rFonts w:ascii="Times New Roman" w:eastAsia="Times New Roman" w:hAnsi="Times New Roman" w:cs="Times New Roman"/>
          <w:b/>
          <w:bCs/>
          <w:i/>
          <w:iCs/>
          <w:sz w:val="24"/>
          <w:szCs w:val="24"/>
        </w:rPr>
      </w:pPr>
      <w:r w:rsidRPr="006F4CE1">
        <w:rPr>
          <w:rFonts w:ascii="Times New Roman" w:eastAsia="Times New Roman" w:hAnsi="Times New Roman" w:cs="Times New Roman"/>
          <w:b/>
          <w:bCs/>
          <w:i/>
          <w:iCs/>
          <w:sz w:val="24"/>
          <w:szCs w:val="24"/>
        </w:rPr>
        <w:t>Планируемые результаты реализации Программы:</w:t>
      </w:r>
    </w:p>
    <w:p w:rsidR="006F4CE1" w:rsidRPr="006F4CE1" w:rsidRDefault="006F4CE1" w:rsidP="006F4CE1">
      <w:pPr>
        <w:numPr>
          <w:ilvl w:val="0"/>
          <w:numId w:val="33"/>
        </w:numPr>
        <w:tabs>
          <w:tab w:val="left" w:pos="540"/>
          <w:tab w:val="left" w:pos="720"/>
        </w:tab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Адаптация и подготовка к профессиональной деятельности молодого специалиста.</w:t>
      </w:r>
    </w:p>
    <w:p w:rsidR="006F4CE1" w:rsidRPr="006F4CE1" w:rsidRDefault="006F4CE1" w:rsidP="006F4CE1">
      <w:pPr>
        <w:numPr>
          <w:ilvl w:val="0"/>
          <w:numId w:val="33"/>
        </w:numPr>
        <w:tabs>
          <w:tab w:val="left" w:pos="540"/>
          <w:tab w:val="left" w:pos="720"/>
        </w:tab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Совершенствование системы научно-методической работы учреждения образования.</w:t>
      </w:r>
    </w:p>
    <w:p w:rsidR="006F4CE1" w:rsidRPr="006F4CE1" w:rsidRDefault="006F4CE1" w:rsidP="006F4CE1">
      <w:pPr>
        <w:numPr>
          <w:ilvl w:val="0"/>
          <w:numId w:val="33"/>
        </w:numPr>
        <w:tabs>
          <w:tab w:val="left" w:pos="540"/>
          <w:tab w:val="left" w:pos="720"/>
        </w:tab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 xml:space="preserve">Повышение качества образования. </w:t>
      </w:r>
    </w:p>
    <w:p w:rsidR="006F4CE1" w:rsidRPr="006F4CE1" w:rsidRDefault="006F4CE1" w:rsidP="006F4CE1">
      <w:pPr>
        <w:numPr>
          <w:ilvl w:val="0"/>
          <w:numId w:val="33"/>
        </w:numPr>
        <w:tabs>
          <w:tab w:val="left" w:pos="540"/>
          <w:tab w:val="left" w:pos="720"/>
        </w:tabs>
        <w:spacing w:after="0" w:line="240" w:lineRule="auto"/>
        <w:jc w:val="both"/>
        <w:rPr>
          <w:rFonts w:ascii="Times New Roman" w:eastAsia="Times New Roman" w:hAnsi="Times New Roman" w:cs="Times New Roman"/>
          <w:sz w:val="24"/>
          <w:szCs w:val="24"/>
        </w:rPr>
      </w:pPr>
      <w:r w:rsidRPr="006F4CE1">
        <w:rPr>
          <w:rFonts w:ascii="Times New Roman" w:eastAsia="Times New Roman" w:hAnsi="Times New Roman" w:cs="Times New Roman"/>
          <w:sz w:val="24"/>
          <w:szCs w:val="24"/>
        </w:rPr>
        <w:t>Повышение уровня аналитической культуры всех участников учебно-воспитательного процесса.</w:t>
      </w:r>
    </w:p>
    <w:p w:rsidR="006F4CE1" w:rsidRPr="006F4CE1" w:rsidRDefault="006F4CE1" w:rsidP="006F4CE1">
      <w:pPr>
        <w:tabs>
          <w:tab w:val="left" w:pos="540"/>
          <w:tab w:val="left" w:pos="720"/>
        </w:tabs>
        <w:spacing w:after="0" w:line="240" w:lineRule="auto"/>
        <w:ind w:left="1067"/>
        <w:jc w:val="both"/>
        <w:rPr>
          <w:rFonts w:ascii="Times New Roman" w:eastAsia="Times New Roman" w:hAnsi="Times New Roman" w:cs="Times New Roman"/>
          <w:sz w:val="24"/>
          <w:szCs w:val="24"/>
        </w:rPr>
      </w:pPr>
    </w:p>
    <w:p w:rsidR="006F4CE1" w:rsidRPr="006F4CE1" w:rsidRDefault="006F4CE1" w:rsidP="006F4CE1">
      <w:pPr>
        <w:tabs>
          <w:tab w:val="left" w:pos="540"/>
          <w:tab w:val="left" w:pos="720"/>
        </w:tabs>
        <w:suppressAutoHyphens/>
        <w:spacing w:after="0" w:line="240" w:lineRule="auto"/>
        <w:jc w:val="both"/>
        <w:rPr>
          <w:rFonts w:ascii="Times New Roman" w:eastAsia="Times New Roman" w:hAnsi="Times New Roman" w:cs="Times New Roman"/>
          <w:b/>
          <w:i/>
          <w:sz w:val="24"/>
          <w:szCs w:val="24"/>
        </w:rPr>
      </w:pPr>
      <w:r w:rsidRPr="006F4CE1">
        <w:rPr>
          <w:rFonts w:ascii="Times New Roman" w:eastAsia="Times New Roman" w:hAnsi="Times New Roman" w:cs="Times New Roman"/>
          <w:b/>
          <w:i/>
          <w:sz w:val="24"/>
          <w:szCs w:val="24"/>
        </w:rPr>
        <w:t>Обмен опытом. Мастер-классы молодых учителей «Я делаю так»</w:t>
      </w:r>
    </w:p>
    <w:p w:rsidR="006F4CE1" w:rsidRPr="006F4CE1" w:rsidRDefault="006F4CE1" w:rsidP="006F4CE1">
      <w:pPr>
        <w:tabs>
          <w:tab w:val="left" w:pos="540"/>
          <w:tab w:val="left" w:pos="720"/>
        </w:tabs>
        <w:suppressAutoHyphens/>
        <w:spacing w:after="0" w:line="240" w:lineRule="auto"/>
        <w:ind w:left="1067"/>
        <w:jc w:val="both"/>
        <w:rPr>
          <w:rFonts w:ascii="Times New Roman" w:eastAsia="Times New Roman" w:hAnsi="Times New Roman" w:cs="Times New Roman"/>
          <w:b/>
          <w:i/>
          <w:sz w:val="24"/>
          <w:szCs w:val="24"/>
        </w:rPr>
      </w:pPr>
    </w:p>
    <w:p w:rsidR="006F4CE1" w:rsidRPr="006F4CE1" w:rsidRDefault="006F4CE1" w:rsidP="006F4CE1">
      <w:pPr>
        <w:tabs>
          <w:tab w:val="left" w:pos="540"/>
          <w:tab w:val="left" w:pos="720"/>
        </w:tabs>
        <w:spacing w:after="0" w:line="240" w:lineRule="auto"/>
        <w:jc w:val="both"/>
        <w:rPr>
          <w:rFonts w:ascii="Times New Roman" w:eastAsia="Times New Roman" w:hAnsi="Times New Roman" w:cs="Times New Roman"/>
          <w:b/>
          <w:bCs/>
          <w:i/>
          <w:iCs/>
          <w:sz w:val="24"/>
          <w:szCs w:val="24"/>
        </w:rPr>
      </w:pPr>
    </w:p>
    <w:p w:rsidR="006F4CE1" w:rsidRDefault="006F4CE1" w:rsidP="00D569FF">
      <w:pPr>
        <w:spacing w:after="240"/>
        <w:jc w:val="both"/>
        <w:rPr>
          <w:rFonts w:ascii="Times New Roman" w:hAnsi="Times New Roman" w:cs="Times New Roman"/>
          <w:b/>
          <w:bCs/>
          <w:sz w:val="24"/>
          <w:szCs w:val="24"/>
        </w:rPr>
      </w:pPr>
    </w:p>
    <w:p w:rsidR="00122191" w:rsidRPr="00DD06AE" w:rsidRDefault="00122191" w:rsidP="00D569FF">
      <w:pPr>
        <w:spacing w:after="240"/>
        <w:jc w:val="both"/>
        <w:rPr>
          <w:rFonts w:ascii="Times New Roman" w:hAnsi="Times New Roman" w:cs="Times New Roman"/>
          <w:sz w:val="24"/>
          <w:szCs w:val="24"/>
        </w:rPr>
      </w:pPr>
      <w:r w:rsidRPr="00DD06AE">
        <w:rPr>
          <w:rFonts w:ascii="Times New Roman" w:hAnsi="Times New Roman" w:cs="Times New Roman"/>
          <w:b/>
          <w:bCs/>
          <w:sz w:val="24"/>
          <w:szCs w:val="24"/>
        </w:rPr>
        <w:t>Памятка для молодого педагога</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В кабинет приходите немного раньше звонка, убедитесь, что все готово к уроку, мебель хорошо расставлена, доска чистая, имеются необходимые наглядные пособия.</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На поиски страницы вашего предмета в классном журнале тратьте как можно меньше времени, это лучше приготовить на перемене.</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Урок начинайте бодро, энергично, позитивно. Урок ведите так, чтобы каждый ученик постоянно был занят делом.</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Обучающихся необходимо увлекать интересным материалом, созданием проблемных ситуации, стимулировать их умственное напряжение. Темп урока необходимо контролировать, помогать отстающим. Держите в поле зрения весь класс и более всего тех, у кого неустойчивое внимание, кто часто отвлекается.</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Оценивая знания, мотивируйте своих учеников, придавая своим словам деловой, заинтересованный характер. Укажите ученику, над чем следует поработать, чтобы получить более высокую оценку.</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 xml:space="preserve">Урок заканчивайте общей оценкой класса и отдельных учащихся. </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Урок всегда нужно прекращать со звонком. Дежурным первое время необходимо постоянно напоминать об их обязанностях.</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Первое время постарайтесь воздержаться от излишних замечаний.</w:t>
      </w:r>
    </w:p>
    <w:p w:rsidR="00122191" w:rsidRPr="00DD06AE" w:rsidRDefault="00122191" w:rsidP="00D569FF">
      <w:pPr>
        <w:numPr>
          <w:ilvl w:val="0"/>
          <w:numId w:val="1"/>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В ситуациях недисциплинированности обучающихся, старайтесь обходиться без помощи других педагогов. Помните: налаживание дисциплины с помощью чужого авторитета не дает вам пользы, а скорее вредит. Лучше обратитесь за поддержкой к классу, найдите свой «ключ» к ученикам</w:t>
      </w:r>
    </w:p>
    <w:p w:rsidR="00122191" w:rsidRPr="00DD06AE" w:rsidRDefault="00122191" w:rsidP="00167CF9">
      <w:p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br/>
      </w:r>
      <w:r w:rsidRPr="00DD06AE">
        <w:rPr>
          <w:rFonts w:ascii="Times New Roman" w:hAnsi="Times New Roman" w:cs="Times New Roman"/>
          <w:b/>
          <w:bCs/>
          <w:sz w:val="24"/>
          <w:szCs w:val="24"/>
        </w:rPr>
        <w:t>Памятка для наставника</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Вместе проанализируйте учебные программы и пояснительные записки к ним.</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lastRenderedPageBreak/>
        <w:t>Составьте совместно тематический план, обратите внимание на подбор материала для повторения, практических, самостоятельных работ.</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Оказывайте помощь при подготовке к урокам, особенно первым, к первой встрече с обучающимися. Трудные темы разбирайте совместно.</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Готовьте и подбирайте дидактический материал совместно, а также отбирайте вместе наглядные пособия, тексты контрольных работ и др.</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Посещайте уроки молодого учителя с последующим тщательным анализом, приглашайте его на свои уроки, совместно их обсуждайте.</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Помогите в подборе методической литературы для самообразования.</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Без назидания, доброжелательно делитесь опытом, демонстрируя свою работу.</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Своевременно, терпеливо и настойчиво помогайте, никогда не забывайте отмечать успехи в работе.</w:t>
      </w:r>
    </w:p>
    <w:p w:rsidR="00122191" w:rsidRPr="00DD06AE" w:rsidRDefault="00122191" w:rsidP="00D569FF">
      <w:pPr>
        <w:numPr>
          <w:ilvl w:val="0"/>
          <w:numId w:val="2"/>
        </w:numPr>
        <w:spacing w:before="100" w:beforeAutospacing="1" w:after="100" w:afterAutospacing="1"/>
        <w:jc w:val="both"/>
        <w:rPr>
          <w:rFonts w:ascii="Times New Roman" w:hAnsi="Times New Roman" w:cs="Times New Roman"/>
          <w:sz w:val="24"/>
          <w:szCs w:val="24"/>
        </w:rPr>
      </w:pPr>
      <w:r w:rsidRPr="00DD06AE">
        <w:rPr>
          <w:rFonts w:ascii="Times New Roman" w:hAnsi="Times New Roman" w:cs="Times New Roman"/>
          <w:sz w:val="24"/>
          <w:szCs w:val="24"/>
        </w:rPr>
        <w:t>Помогите молодому педагогу научиться не копировать готовый материал, не надеяться на имеющие разработки, а и накапливать собственный педагогический опыт.</w:t>
      </w:r>
    </w:p>
    <w:p w:rsidR="00122191" w:rsidRPr="00DD06AE" w:rsidRDefault="00122191" w:rsidP="00122191">
      <w:pPr>
        <w:jc w:val="center"/>
        <w:rPr>
          <w:rFonts w:ascii="Times New Roman" w:hAnsi="Times New Roman" w:cs="Times New Roman"/>
          <w:b/>
          <w:sz w:val="28"/>
          <w:szCs w:val="28"/>
        </w:rPr>
      </w:pPr>
    </w:p>
    <w:p w:rsidR="00656D79" w:rsidRPr="00DD06AE" w:rsidRDefault="00656D79">
      <w:pPr>
        <w:rPr>
          <w:rFonts w:ascii="Times New Roman" w:hAnsi="Times New Roman" w:cs="Times New Roman"/>
        </w:rPr>
      </w:pPr>
    </w:p>
    <w:sectPr w:rsidR="00656D79" w:rsidRPr="00DD06AE" w:rsidSect="003B511A">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DD" w:rsidRDefault="006209DD" w:rsidP="00CD791E">
      <w:pPr>
        <w:spacing w:after="0" w:line="240" w:lineRule="auto"/>
      </w:pPr>
      <w:r>
        <w:separator/>
      </w:r>
    </w:p>
  </w:endnote>
  <w:endnote w:type="continuationSeparator" w:id="0">
    <w:p w:rsidR="006209DD" w:rsidRDefault="006209DD" w:rsidP="00CD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006"/>
    </w:sdtPr>
    <w:sdtEndPr/>
    <w:sdtContent>
      <w:p w:rsidR="006144A5" w:rsidRDefault="006144A5">
        <w:pPr>
          <w:pStyle w:val="a6"/>
          <w:jc w:val="right"/>
        </w:pPr>
        <w:r>
          <w:fldChar w:fldCharType="begin"/>
        </w:r>
        <w:r>
          <w:instrText xml:space="preserve"> PAGE   \* MERGEFORMAT </w:instrText>
        </w:r>
        <w:r>
          <w:fldChar w:fldCharType="separate"/>
        </w:r>
        <w:r w:rsidR="00320C8E">
          <w:rPr>
            <w:noProof/>
          </w:rPr>
          <w:t>2</w:t>
        </w:r>
        <w:r>
          <w:rPr>
            <w:noProof/>
          </w:rPr>
          <w:fldChar w:fldCharType="end"/>
        </w:r>
      </w:p>
    </w:sdtContent>
  </w:sdt>
  <w:p w:rsidR="006144A5" w:rsidRDefault="006144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DD" w:rsidRDefault="006209DD" w:rsidP="00CD791E">
      <w:pPr>
        <w:spacing w:after="0" w:line="240" w:lineRule="auto"/>
      </w:pPr>
      <w:r>
        <w:separator/>
      </w:r>
    </w:p>
  </w:footnote>
  <w:footnote w:type="continuationSeparator" w:id="0">
    <w:p w:rsidR="006209DD" w:rsidRDefault="006209DD" w:rsidP="00CD7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B35"/>
    <w:multiLevelType w:val="hybridMultilevel"/>
    <w:tmpl w:val="E892C482"/>
    <w:lvl w:ilvl="0" w:tplc="9476D836">
      <w:start w:val="1"/>
      <w:numFmt w:val="decimal"/>
      <w:lvlText w:val="%1."/>
      <w:lvlJc w:val="left"/>
      <w:pPr>
        <w:tabs>
          <w:tab w:val="num" w:pos="777"/>
        </w:tabs>
        <w:ind w:left="777" w:hanging="360"/>
      </w:pPr>
      <w:rPr>
        <w:i w:val="0"/>
        <w:iCs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
    <w:nsid w:val="0623168C"/>
    <w:multiLevelType w:val="multilevel"/>
    <w:tmpl w:val="7A9C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E1159"/>
    <w:multiLevelType w:val="multilevel"/>
    <w:tmpl w:val="781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B3E38"/>
    <w:multiLevelType w:val="hybridMultilevel"/>
    <w:tmpl w:val="55B8074A"/>
    <w:lvl w:ilvl="0" w:tplc="9476D836">
      <w:start w:val="1"/>
      <w:numFmt w:val="decimal"/>
      <w:lvlText w:val="%1."/>
      <w:lvlJc w:val="left"/>
      <w:pPr>
        <w:tabs>
          <w:tab w:val="num" w:pos="777"/>
        </w:tabs>
        <w:ind w:left="777" w:hanging="360"/>
      </w:pPr>
      <w:rPr>
        <w:i w:val="0"/>
        <w:iCs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4">
    <w:nsid w:val="0C5D7E05"/>
    <w:multiLevelType w:val="hybridMultilevel"/>
    <w:tmpl w:val="94A064B0"/>
    <w:lvl w:ilvl="0" w:tplc="9476D836">
      <w:start w:val="1"/>
      <w:numFmt w:val="decimal"/>
      <w:lvlText w:val="%1."/>
      <w:lvlJc w:val="left"/>
      <w:pPr>
        <w:tabs>
          <w:tab w:val="num" w:pos="635"/>
        </w:tabs>
        <w:ind w:left="635" w:hanging="360"/>
      </w:pPr>
      <w:rPr>
        <w:i w:val="0"/>
        <w:iCs w:val="0"/>
      </w:rPr>
    </w:lvl>
    <w:lvl w:ilvl="1" w:tplc="04190019" w:tentative="1">
      <w:start w:val="1"/>
      <w:numFmt w:val="lowerLetter"/>
      <w:lvlText w:val="%2."/>
      <w:lvlJc w:val="left"/>
      <w:pPr>
        <w:tabs>
          <w:tab w:val="num" w:pos="1355"/>
        </w:tabs>
        <w:ind w:left="1355" w:hanging="360"/>
      </w:pPr>
    </w:lvl>
    <w:lvl w:ilvl="2" w:tplc="0419001B" w:tentative="1">
      <w:start w:val="1"/>
      <w:numFmt w:val="lowerRoman"/>
      <w:lvlText w:val="%3."/>
      <w:lvlJc w:val="right"/>
      <w:pPr>
        <w:tabs>
          <w:tab w:val="num" w:pos="2075"/>
        </w:tabs>
        <w:ind w:left="2075" w:hanging="180"/>
      </w:pPr>
    </w:lvl>
    <w:lvl w:ilvl="3" w:tplc="0419000F" w:tentative="1">
      <w:start w:val="1"/>
      <w:numFmt w:val="decimal"/>
      <w:lvlText w:val="%4."/>
      <w:lvlJc w:val="left"/>
      <w:pPr>
        <w:tabs>
          <w:tab w:val="num" w:pos="2795"/>
        </w:tabs>
        <w:ind w:left="2795" w:hanging="360"/>
      </w:pPr>
    </w:lvl>
    <w:lvl w:ilvl="4" w:tplc="04190019" w:tentative="1">
      <w:start w:val="1"/>
      <w:numFmt w:val="lowerLetter"/>
      <w:lvlText w:val="%5."/>
      <w:lvlJc w:val="left"/>
      <w:pPr>
        <w:tabs>
          <w:tab w:val="num" w:pos="3515"/>
        </w:tabs>
        <w:ind w:left="3515" w:hanging="360"/>
      </w:pPr>
    </w:lvl>
    <w:lvl w:ilvl="5" w:tplc="0419001B" w:tentative="1">
      <w:start w:val="1"/>
      <w:numFmt w:val="lowerRoman"/>
      <w:lvlText w:val="%6."/>
      <w:lvlJc w:val="right"/>
      <w:pPr>
        <w:tabs>
          <w:tab w:val="num" w:pos="4235"/>
        </w:tabs>
        <w:ind w:left="4235" w:hanging="180"/>
      </w:pPr>
    </w:lvl>
    <w:lvl w:ilvl="6" w:tplc="0419000F" w:tentative="1">
      <w:start w:val="1"/>
      <w:numFmt w:val="decimal"/>
      <w:lvlText w:val="%7."/>
      <w:lvlJc w:val="left"/>
      <w:pPr>
        <w:tabs>
          <w:tab w:val="num" w:pos="4955"/>
        </w:tabs>
        <w:ind w:left="4955" w:hanging="360"/>
      </w:pPr>
    </w:lvl>
    <w:lvl w:ilvl="7" w:tplc="04190019" w:tentative="1">
      <w:start w:val="1"/>
      <w:numFmt w:val="lowerLetter"/>
      <w:lvlText w:val="%8."/>
      <w:lvlJc w:val="left"/>
      <w:pPr>
        <w:tabs>
          <w:tab w:val="num" w:pos="5675"/>
        </w:tabs>
        <w:ind w:left="5675" w:hanging="360"/>
      </w:pPr>
    </w:lvl>
    <w:lvl w:ilvl="8" w:tplc="0419001B" w:tentative="1">
      <w:start w:val="1"/>
      <w:numFmt w:val="lowerRoman"/>
      <w:lvlText w:val="%9."/>
      <w:lvlJc w:val="right"/>
      <w:pPr>
        <w:tabs>
          <w:tab w:val="num" w:pos="6395"/>
        </w:tabs>
        <w:ind w:left="6395" w:hanging="180"/>
      </w:pPr>
    </w:lvl>
  </w:abstractNum>
  <w:abstractNum w:abstractNumId="5">
    <w:nsid w:val="0DD2738E"/>
    <w:multiLevelType w:val="multilevel"/>
    <w:tmpl w:val="C604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592FF3"/>
    <w:multiLevelType w:val="multilevel"/>
    <w:tmpl w:val="66C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C0D53"/>
    <w:multiLevelType w:val="multilevel"/>
    <w:tmpl w:val="CC54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39606C"/>
    <w:multiLevelType w:val="hybridMultilevel"/>
    <w:tmpl w:val="821E2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6921D1"/>
    <w:multiLevelType w:val="hybridMultilevel"/>
    <w:tmpl w:val="3E7ED1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D57E39"/>
    <w:multiLevelType w:val="hybridMultilevel"/>
    <w:tmpl w:val="445AB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3934EE"/>
    <w:multiLevelType w:val="multilevel"/>
    <w:tmpl w:val="80B0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A52F9"/>
    <w:multiLevelType w:val="hybridMultilevel"/>
    <w:tmpl w:val="2898D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70B3E"/>
    <w:multiLevelType w:val="multilevel"/>
    <w:tmpl w:val="FB0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A2863"/>
    <w:multiLevelType w:val="hybridMultilevel"/>
    <w:tmpl w:val="AC04AE5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2F2B3EFC"/>
    <w:multiLevelType w:val="multilevel"/>
    <w:tmpl w:val="35C0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15A65"/>
    <w:multiLevelType w:val="hybridMultilevel"/>
    <w:tmpl w:val="1F8EEB48"/>
    <w:lvl w:ilvl="0" w:tplc="9476D836">
      <w:start w:val="1"/>
      <w:numFmt w:val="decimal"/>
      <w:lvlText w:val="%1."/>
      <w:lvlJc w:val="left"/>
      <w:pPr>
        <w:tabs>
          <w:tab w:val="num" w:pos="792"/>
        </w:tabs>
        <w:ind w:left="792" w:hanging="360"/>
      </w:pPr>
      <w:rPr>
        <w:i w:val="0"/>
        <w:iCs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7">
    <w:nsid w:val="3A272906"/>
    <w:multiLevelType w:val="multilevel"/>
    <w:tmpl w:val="1F74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6D71EB"/>
    <w:multiLevelType w:val="multilevel"/>
    <w:tmpl w:val="1C58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EE4CF2"/>
    <w:multiLevelType w:val="multilevel"/>
    <w:tmpl w:val="655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BF1612"/>
    <w:multiLevelType w:val="multilevel"/>
    <w:tmpl w:val="E37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377C4"/>
    <w:multiLevelType w:val="multilevel"/>
    <w:tmpl w:val="F5CE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76F42"/>
    <w:multiLevelType w:val="multilevel"/>
    <w:tmpl w:val="11E6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EE34A3"/>
    <w:multiLevelType w:val="multilevel"/>
    <w:tmpl w:val="10BA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545CC0"/>
    <w:multiLevelType w:val="hybridMultilevel"/>
    <w:tmpl w:val="1B48085A"/>
    <w:lvl w:ilvl="0" w:tplc="F960A396">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BB57EF"/>
    <w:multiLevelType w:val="multilevel"/>
    <w:tmpl w:val="579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62857"/>
    <w:multiLevelType w:val="hybridMultilevel"/>
    <w:tmpl w:val="929E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46507"/>
    <w:multiLevelType w:val="hybridMultilevel"/>
    <w:tmpl w:val="22F8103A"/>
    <w:lvl w:ilvl="0" w:tplc="0E542B56">
      <w:start w:val="1"/>
      <w:numFmt w:val="decimal"/>
      <w:lvlText w:val="%1)"/>
      <w:lvlJc w:val="left"/>
      <w:pPr>
        <w:tabs>
          <w:tab w:val="num" w:pos="1067"/>
        </w:tabs>
        <w:ind w:left="1067" w:hanging="7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3A7989"/>
    <w:multiLevelType w:val="hybridMultilevel"/>
    <w:tmpl w:val="13E6D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620CCB"/>
    <w:multiLevelType w:val="hybridMultilevel"/>
    <w:tmpl w:val="EC5E55BA"/>
    <w:lvl w:ilvl="0" w:tplc="9476D836">
      <w:start w:val="1"/>
      <w:numFmt w:val="decimal"/>
      <w:lvlText w:val="%1."/>
      <w:lvlJc w:val="left"/>
      <w:pPr>
        <w:tabs>
          <w:tab w:val="num" w:pos="777"/>
        </w:tabs>
        <w:ind w:left="777" w:hanging="360"/>
      </w:pPr>
      <w:rPr>
        <w:i w:val="0"/>
        <w:iCs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5CCE0A43"/>
    <w:multiLevelType w:val="multilevel"/>
    <w:tmpl w:val="C66C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47C1D"/>
    <w:multiLevelType w:val="multilevel"/>
    <w:tmpl w:val="9648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4663F9"/>
    <w:multiLevelType w:val="hybridMultilevel"/>
    <w:tmpl w:val="DA824358"/>
    <w:lvl w:ilvl="0" w:tplc="F960A396">
      <w:start w:val="1"/>
      <w:numFmt w:val="bullet"/>
      <w:lvlText w:val=""/>
      <w:lvlJc w:val="left"/>
      <w:pPr>
        <w:tabs>
          <w:tab w:val="num" w:pos="720"/>
        </w:tabs>
        <w:ind w:left="720" w:hanging="360"/>
      </w:pPr>
      <w:rPr>
        <w:rFonts w:ascii="Symbol" w:hAnsi="Symbol" w:cs="Times New Roman"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3B1654"/>
    <w:multiLevelType w:val="multilevel"/>
    <w:tmpl w:val="777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CB04C0"/>
    <w:multiLevelType w:val="multilevel"/>
    <w:tmpl w:val="E45C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AD3AC3"/>
    <w:multiLevelType w:val="multilevel"/>
    <w:tmpl w:val="096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D141AC"/>
    <w:multiLevelType w:val="hybridMultilevel"/>
    <w:tmpl w:val="26944710"/>
    <w:lvl w:ilvl="0" w:tplc="9476D836">
      <w:start w:val="1"/>
      <w:numFmt w:val="decimal"/>
      <w:lvlText w:val="%1."/>
      <w:lvlJc w:val="left"/>
      <w:pPr>
        <w:tabs>
          <w:tab w:val="num" w:pos="777"/>
        </w:tabs>
        <w:ind w:left="777" w:hanging="360"/>
      </w:pPr>
      <w:rPr>
        <w:i w:val="0"/>
        <w:iCs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7">
    <w:nsid w:val="6B781E39"/>
    <w:multiLevelType w:val="hybridMultilevel"/>
    <w:tmpl w:val="5E0E9C7C"/>
    <w:lvl w:ilvl="0" w:tplc="0E542B56">
      <w:start w:val="1"/>
      <w:numFmt w:val="decimal"/>
      <w:lvlText w:val="%1)"/>
      <w:lvlJc w:val="left"/>
      <w:pPr>
        <w:tabs>
          <w:tab w:val="num" w:pos="1067"/>
        </w:tabs>
        <w:ind w:left="1067" w:hanging="7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A27586"/>
    <w:multiLevelType w:val="multilevel"/>
    <w:tmpl w:val="EB18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3790F"/>
    <w:multiLevelType w:val="hybridMultilevel"/>
    <w:tmpl w:val="E9680044"/>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40">
    <w:nsid w:val="6FB25D1C"/>
    <w:multiLevelType w:val="hybridMultilevel"/>
    <w:tmpl w:val="897E1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5952EB2"/>
    <w:multiLevelType w:val="multilevel"/>
    <w:tmpl w:val="5E68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BE1865"/>
    <w:multiLevelType w:val="multilevel"/>
    <w:tmpl w:val="3152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7D65BA"/>
    <w:multiLevelType w:val="multilevel"/>
    <w:tmpl w:val="A766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DC06E2"/>
    <w:multiLevelType w:val="hybridMultilevel"/>
    <w:tmpl w:val="8710FA60"/>
    <w:lvl w:ilvl="0" w:tplc="9476D836">
      <w:start w:val="1"/>
      <w:numFmt w:val="decimal"/>
      <w:lvlText w:val="%1."/>
      <w:lvlJc w:val="left"/>
      <w:pPr>
        <w:tabs>
          <w:tab w:val="num" w:pos="777"/>
        </w:tabs>
        <w:ind w:left="777" w:hanging="360"/>
      </w:pPr>
      <w:rPr>
        <w:i w:val="0"/>
        <w:iCs w:val="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num w:numId="1">
    <w:abstractNumId w:val="34"/>
  </w:num>
  <w:num w:numId="2">
    <w:abstractNumId w:val="13"/>
  </w:num>
  <w:num w:numId="3">
    <w:abstractNumId w:val="2"/>
  </w:num>
  <w:num w:numId="4">
    <w:abstractNumId w:val="21"/>
  </w:num>
  <w:num w:numId="5">
    <w:abstractNumId w:val="22"/>
  </w:num>
  <w:num w:numId="6">
    <w:abstractNumId w:val="30"/>
  </w:num>
  <w:num w:numId="7">
    <w:abstractNumId w:val="5"/>
  </w:num>
  <w:num w:numId="8">
    <w:abstractNumId w:val="20"/>
  </w:num>
  <w:num w:numId="9">
    <w:abstractNumId w:val="43"/>
  </w:num>
  <w:num w:numId="10">
    <w:abstractNumId w:val="42"/>
  </w:num>
  <w:num w:numId="11">
    <w:abstractNumId w:val="41"/>
  </w:num>
  <w:num w:numId="12">
    <w:abstractNumId w:val="18"/>
  </w:num>
  <w:num w:numId="13">
    <w:abstractNumId w:val="35"/>
  </w:num>
  <w:num w:numId="14">
    <w:abstractNumId w:val="31"/>
  </w:num>
  <w:num w:numId="15">
    <w:abstractNumId w:val="15"/>
  </w:num>
  <w:num w:numId="16">
    <w:abstractNumId w:val="33"/>
  </w:num>
  <w:num w:numId="17">
    <w:abstractNumId w:val="23"/>
  </w:num>
  <w:num w:numId="18">
    <w:abstractNumId w:val="11"/>
  </w:num>
  <w:num w:numId="19">
    <w:abstractNumId w:val="17"/>
  </w:num>
  <w:num w:numId="20">
    <w:abstractNumId w:val="25"/>
  </w:num>
  <w:num w:numId="21">
    <w:abstractNumId w:val="1"/>
  </w:num>
  <w:num w:numId="22">
    <w:abstractNumId w:val="19"/>
  </w:num>
  <w:num w:numId="23">
    <w:abstractNumId w:val="7"/>
  </w:num>
  <w:num w:numId="24">
    <w:abstractNumId w:val="26"/>
  </w:num>
  <w:num w:numId="25">
    <w:abstractNumId w:val="6"/>
  </w:num>
  <w:num w:numId="26">
    <w:abstractNumId w:val="38"/>
  </w:num>
  <w:num w:numId="27">
    <w:abstractNumId w:val="12"/>
  </w:num>
  <w:num w:numId="28">
    <w:abstractNumId w:val="40"/>
  </w:num>
  <w:num w:numId="29">
    <w:abstractNumId w:val="28"/>
  </w:num>
  <w:num w:numId="30">
    <w:abstractNumId w:val="8"/>
  </w:num>
  <w:num w:numId="31">
    <w:abstractNumId w:val="10"/>
  </w:num>
  <w:num w:numId="32">
    <w:abstractNumId w:val="9"/>
  </w:num>
  <w:num w:numId="33">
    <w:abstractNumId w:val="37"/>
  </w:num>
  <w:num w:numId="34">
    <w:abstractNumId w:val="27"/>
  </w:num>
  <w:num w:numId="35">
    <w:abstractNumId w:val="4"/>
  </w:num>
  <w:num w:numId="36">
    <w:abstractNumId w:val="0"/>
  </w:num>
  <w:num w:numId="37">
    <w:abstractNumId w:val="16"/>
  </w:num>
  <w:num w:numId="38">
    <w:abstractNumId w:val="36"/>
  </w:num>
  <w:num w:numId="39">
    <w:abstractNumId w:val="29"/>
  </w:num>
  <w:num w:numId="40">
    <w:abstractNumId w:val="3"/>
  </w:num>
  <w:num w:numId="41">
    <w:abstractNumId w:val="44"/>
  </w:num>
  <w:num w:numId="42">
    <w:abstractNumId w:val="32"/>
  </w:num>
  <w:num w:numId="43">
    <w:abstractNumId w:val="24"/>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91"/>
    <w:rsid w:val="00002965"/>
    <w:rsid w:val="00045369"/>
    <w:rsid w:val="000936D6"/>
    <w:rsid w:val="00122191"/>
    <w:rsid w:val="0013179F"/>
    <w:rsid w:val="00167CF9"/>
    <w:rsid w:val="001F5992"/>
    <w:rsid w:val="002138AA"/>
    <w:rsid w:val="00231311"/>
    <w:rsid w:val="002D238E"/>
    <w:rsid w:val="00320C8E"/>
    <w:rsid w:val="003B0A73"/>
    <w:rsid w:val="003B511A"/>
    <w:rsid w:val="00401BE1"/>
    <w:rsid w:val="0041103C"/>
    <w:rsid w:val="004308E5"/>
    <w:rsid w:val="004417C7"/>
    <w:rsid w:val="00465F18"/>
    <w:rsid w:val="004F269A"/>
    <w:rsid w:val="005A59D8"/>
    <w:rsid w:val="00612C26"/>
    <w:rsid w:val="006144A5"/>
    <w:rsid w:val="006209DD"/>
    <w:rsid w:val="00627D55"/>
    <w:rsid w:val="00635443"/>
    <w:rsid w:val="00656D79"/>
    <w:rsid w:val="006A1F19"/>
    <w:rsid w:val="006F4CE1"/>
    <w:rsid w:val="0076717D"/>
    <w:rsid w:val="007D2396"/>
    <w:rsid w:val="008641F4"/>
    <w:rsid w:val="0098463B"/>
    <w:rsid w:val="009B2F13"/>
    <w:rsid w:val="00AB0D9C"/>
    <w:rsid w:val="00B37827"/>
    <w:rsid w:val="00B718C9"/>
    <w:rsid w:val="00C31D4E"/>
    <w:rsid w:val="00C56A39"/>
    <w:rsid w:val="00CD791E"/>
    <w:rsid w:val="00D569FF"/>
    <w:rsid w:val="00D6078F"/>
    <w:rsid w:val="00D62627"/>
    <w:rsid w:val="00DD06AE"/>
    <w:rsid w:val="00E15057"/>
    <w:rsid w:val="00E22697"/>
    <w:rsid w:val="00EB2C0D"/>
    <w:rsid w:val="00F20440"/>
    <w:rsid w:val="00F27816"/>
    <w:rsid w:val="00F31091"/>
    <w:rsid w:val="00F8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91"/>
    <w:pPr>
      <w:spacing w:after="0" w:line="240" w:lineRule="auto"/>
    </w:pPr>
  </w:style>
  <w:style w:type="paragraph" w:styleId="a4">
    <w:name w:val="header"/>
    <w:basedOn w:val="a"/>
    <w:link w:val="a5"/>
    <w:uiPriority w:val="99"/>
    <w:unhideWhenUsed/>
    <w:rsid w:val="00CD79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791E"/>
  </w:style>
  <w:style w:type="paragraph" w:styleId="a6">
    <w:name w:val="footer"/>
    <w:basedOn w:val="a"/>
    <w:link w:val="a7"/>
    <w:uiPriority w:val="99"/>
    <w:unhideWhenUsed/>
    <w:rsid w:val="00CD79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791E"/>
  </w:style>
  <w:style w:type="paragraph" w:styleId="a8">
    <w:name w:val="List Paragraph"/>
    <w:basedOn w:val="a"/>
    <w:uiPriority w:val="34"/>
    <w:qFormat/>
    <w:rsid w:val="00F8690D"/>
    <w:pPr>
      <w:ind w:left="720"/>
      <w:contextualSpacing/>
    </w:pPr>
  </w:style>
  <w:style w:type="paragraph" w:styleId="a9">
    <w:name w:val="Normal (Web)"/>
    <w:basedOn w:val="a"/>
    <w:uiPriority w:val="99"/>
    <w:semiHidden/>
    <w:unhideWhenUsed/>
    <w:rsid w:val="00F8690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718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91"/>
    <w:pPr>
      <w:spacing w:after="0" w:line="240" w:lineRule="auto"/>
    </w:pPr>
  </w:style>
  <w:style w:type="paragraph" w:styleId="a4">
    <w:name w:val="header"/>
    <w:basedOn w:val="a"/>
    <w:link w:val="a5"/>
    <w:uiPriority w:val="99"/>
    <w:unhideWhenUsed/>
    <w:rsid w:val="00CD79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791E"/>
  </w:style>
  <w:style w:type="paragraph" w:styleId="a6">
    <w:name w:val="footer"/>
    <w:basedOn w:val="a"/>
    <w:link w:val="a7"/>
    <w:uiPriority w:val="99"/>
    <w:unhideWhenUsed/>
    <w:rsid w:val="00CD79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791E"/>
  </w:style>
  <w:style w:type="paragraph" w:styleId="a8">
    <w:name w:val="List Paragraph"/>
    <w:basedOn w:val="a"/>
    <w:uiPriority w:val="34"/>
    <w:qFormat/>
    <w:rsid w:val="00F8690D"/>
    <w:pPr>
      <w:ind w:left="720"/>
      <w:contextualSpacing/>
    </w:pPr>
  </w:style>
  <w:style w:type="paragraph" w:styleId="a9">
    <w:name w:val="Normal (Web)"/>
    <w:basedOn w:val="a"/>
    <w:uiPriority w:val="99"/>
    <w:semiHidden/>
    <w:unhideWhenUsed/>
    <w:rsid w:val="00F8690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718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329">
      <w:bodyDiv w:val="1"/>
      <w:marLeft w:val="0"/>
      <w:marRight w:val="0"/>
      <w:marTop w:val="0"/>
      <w:marBottom w:val="0"/>
      <w:divBdr>
        <w:top w:val="none" w:sz="0" w:space="0" w:color="auto"/>
        <w:left w:val="none" w:sz="0" w:space="0" w:color="auto"/>
        <w:bottom w:val="none" w:sz="0" w:space="0" w:color="auto"/>
        <w:right w:val="none" w:sz="0" w:space="0" w:color="auto"/>
      </w:divBdr>
    </w:div>
    <w:div w:id="437483675">
      <w:bodyDiv w:val="1"/>
      <w:marLeft w:val="0"/>
      <w:marRight w:val="0"/>
      <w:marTop w:val="0"/>
      <w:marBottom w:val="0"/>
      <w:divBdr>
        <w:top w:val="none" w:sz="0" w:space="0" w:color="auto"/>
        <w:left w:val="none" w:sz="0" w:space="0" w:color="auto"/>
        <w:bottom w:val="none" w:sz="0" w:space="0" w:color="auto"/>
        <w:right w:val="none" w:sz="0" w:space="0" w:color="auto"/>
      </w:divBdr>
    </w:div>
    <w:div w:id="524829213">
      <w:bodyDiv w:val="1"/>
      <w:marLeft w:val="0"/>
      <w:marRight w:val="0"/>
      <w:marTop w:val="0"/>
      <w:marBottom w:val="0"/>
      <w:divBdr>
        <w:top w:val="none" w:sz="0" w:space="0" w:color="auto"/>
        <w:left w:val="none" w:sz="0" w:space="0" w:color="auto"/>
        <w:bottom w:val="none" w:sz="0" w:space="0" w:color="auto"/>
        <w:right w:val="none" w:sz="0" w:space="0" w:color="auto"/>
      </w:divBdr>
    </w:div>
    <w:div w:id="563415272">
      <w:bodyDiv w:val="1"/>
      <w:marLeft w:val="0"/>
      <w:marRight w:val="0"/>
      <w:marTop w:val="0"/>
      <w:marBottom w:val="0"/>
      <w:divBdr>
        <w:top w:val="none" w:sz="0" w:space="0" w:color="auto"/>
        <w:left w:val="none" w:sz="0" w:space="0" w:color="auto"/>
        <w:bottom w:val="none" w:sz="0" w:space="0" w:color="auto"/>
        <w:right w:val="none" w:sz="0" w:space="0" w:color="auto"/>
      </w:divBdr>
    </w:div>
    <w:div w:id="759642742">
      <w:bodyDiv w:val="1"/>
      <w:marLeft w:val="0"/>
      <w:marRight w:val="0"/>
      <w:marTop w:val="0"/>
      <w:marBottom w:val="0"/>
      <w:divBdr>
        <w:top w:val="none" w:sz="0" w:space="0" w:color="auto"/>
        <w:left w:val="none" w:sz="0" w:space="0" w:color="auto"/>
        <w:bottom w:val="none" w:sz="0" w:space="0" w:color="auto"/>
        <w:right w:val="none" w:sz="0" w:space="0" w:color="auto"/>
      </w:divBdr>
    </w:div>
    <w:div w:id="1310209802">
      <w:bodyDiv w:val="1"/>
      <w:marLeft w:val="0"/>
      <w:marRight w:val="0"/>
      <w:marTop w:val="0"/>
      <w:marBottom w:val="0"/>
      <w:divBdr>
        <w:top w:val="none" w:sz="0" w:space="0" w:color="auto"/>
        <w:left w:val="none" w:sz="0" w:space="0" w:color="auto"/>
        <w:bottom w:val="none" w:sz="0" w:space="0" w:color="auto"/>
        <w:right w:val="none" w:sz="0" w:space="0" w:color="auto"/>
      </w:divBdr>
    </w:div>
    <w:div w:id="1775633099">
      <w:bodyDiv w:val="1"/>
      <w:marLeft w:val="0"/>
      <w:marRight w:val="0"/>
      <w:marTop w:val="0"/>
      <w:marBottom w:val="0"/>
      <w:divBdr>
        <w:top w:val="none" w:sz="0" w:space="0" w:color="auto"/>
        <w:left w:val="none" w:sz="0" w:space="0" w:color="auto"/>
        <w:bottom w:val="none" w:sz="0" w:space="0" w:color="auto"/>
        <w:right w:val="none" w:sz="0" w:space="0" w:color="auto"/>
      </w:divBdr>
    </w:div>
    <w:div w:id="1852186214">
      <w:bodyDiv w:val="1"/>
      <w:marLeft w:val="0"/>
      <w:marRight w:val="0"/>
      <w:marTop w:val="0"/>
      <w:marBottom w:val="0"/>
      <w:divBdr>
        <w:top w:val="none" w:sz="0" w:space="0" w:color="auto"/>
        <w:left w:val="none" w:sz="0" w:space="0" w:color="auto"/>
        <w:bottom w:val="none" w:sz="0" w:space="0" w:color="auto"/>
        <w:right w:val="none" w:sz="0" w:space="0" w:color="auto"/>
      </w:divBdr>
    </w:div>
    <w:div w:id="2053916175">
      <w:bodyDiv w:val="1"/>
      <w:marLeft w:val="0"/>
      <w:marRight w:val="0"/>
      <w:marTop w:val="0"/>
      <w:marBottom w:val="0"/>
      <w:divBdr>
        <w:top w:val="none" w:sz="0" w:space="0" w:color="auto"/>
        <w:left w:val="none" w:sz="0" w:space="0" w:color="auto"/>
        <w:bottom w:val="none" w:sz="0" w:space="0" w:color="auto"/>
        <w:right w:val="none" w:sz="0" w:space="0" w:color="auto"/>
      </w:divBdr>
    </w:div>
    <w:div w:id="21153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2023-01-31T08:04:00Z</cp:lastPrinted>
  <dcterms:created xsi:type="dcterms:W3CDTF">2024-03-28T12:26:00Z</dcterms:created>
  <dcterms:modified xsi:type="dcterms:W3CDTF">2024-03-28T12:26:00Z</dcterms:modified>
</cp:coreProperties>
</file>