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FD" w:rsidRDefault="00D969FD" w:rsidP="00D969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D969FD" w:rsidRDefault="00D969FD" w:rsidP="00D969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D969FD" w:rsidRDefault="00D969FD" w:rsidP="00D96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9FD" w:rsidRPr="00990103" w:rsidRDefault="00D969FD" w:rsidP="00D96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666" w:type="dxa"/>
        <w:jc w:val="center"/>
        <w:tblLook w:val="00A0" w:firstRow="1" w:lastRow="0" w:firstColumn="1" w:lastColumn="0" w:noHBand="0" w:noVBand="0"/>
      </w:tblPr>
      <w:tblGrid>
        <w:gridCol w:w="3060"/>
        <w:gridCol w:w="3606"/>
      </w:tblGrid>
      <w:tr w:rsidR="00D969FD" w:rsidTr="00877E5A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FD" w:rsidRDefault="00D969FD" w:rsidP="0087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69FD" w:rsidRDefault="00D969FD" w:rsidP="00877E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D969FD" w:rsidRDefault="00D969FD" w:rsidP="00877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            </w:t>
            </w:r>
            <w:r>
              <w:rPr>
                <w:rFonts w:ascii="Times New Roman" w:hAnsi="Times New Roman"/>
                <w:color w:val="373636"/>
              </w:rPr>
              <w:t xml:space="preserve">_________/Абрамова М.А./ </w:t>
            </w:r>
            <w:r>
              <w:rPr>
                <w:rFonts w:ascii="Times New Roman" w:hAnsi="Times New Roman"/>
                <w:color w:val="373636"/>
              </w:rPr>
              <w:br/>
            </w:r>
          </w:p>
          <w:p w:rsidR="00D969FD" w:rsidRDefault="00D969FD" w:rsidP="00877E5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Приказ №_______________ от </w:t>
            </w:r>
            <w:r w:rsidR="00196E94">
              <w:rPr>
                <w:rFonts w:ascii="Times New Roman" w:hAnsi="Times New Roman"/>
              </w:rPr>
              <w:t>«01» сентября   2022</w:t>
            </w:r>
            <w:r>
              <w:rPr>
                <w:rFonts w:ascii="Times New Roman" w:hAnsi="Times New Roman"/>
              </w:rPr>
              <w:t>г.</w:t>
            </w:r>
          </w:p>
          <w:p w:rsidR="00D969FD" w:rsidRDefault="00D969FD" w:rsidP="00877E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B35D3" wp14:editId="6B7CC14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18415</wp:posOffset>
                      </wp:positionV>
                      <wp:extent cx="1832610" cy="2038350"/>
                      <wp:effectExtent l="0" t="0" r="15240" b="190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9FD" w:rsidRDefault="00D969FD" w:rsidP="00D969FD">
                                  <w:pPr>
                                    <w:jc w:val="center"/>
                                  </w:pPr>
                                </w:p>
                                <w:p w:rsidR="00D969FD" w:rsidRDefault="00D969FD" w:rsidP="00D969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СОГЛАСОВАНО</w:t>
                                  </w:r>
                                </w:p>
                                <w:p w:rsidR="00D969FD" w:rsidRDefault="00D969FD" w:rsidP="00D969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t xml:space="preserve">заместитель директора по УВР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br/>
                                    <w:t>______/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t>Лемина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t xml:space="preserve"> Е.В./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br/>
                                    <w:t xml:space="preserve">     ФИО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br/>
                                    <w:t>«01»   сентября 202</w:t>
                                  </w:r>
                                  <w:r w:rsidR="00196E94"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73636"/>
                                    </w:rPr>
                                    <w:t xml:space="preserve">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.15pt;margin-top:1.45pt;width:144.3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">
                      <v:textbox>
                        <w:txbxContent>
                          <w:p w:rsidR="00D969FD" w:rsidRDefault="00D969FD" w:rsidP="00D969FD">
                            <w:pPr>
                              <w:jc w:val="center"/>
                            </w:pPr>
                          </w:p>
                          <w:p w:rsidR="00D969FD" w:rsidRDefault="00D969FD" w:rsidP="00D969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СОГЛАСОВАНО</w:t>
                            </w:r>
                          </w:p>
                          <w:p w:rsidR="00D969FD" w:rsidRDefault="00D969FD" w:rsidP="00D969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t xml:space="preserve">заместитель директора по УВР </w:t>
                            </w:r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br/>
                              <w:t>______/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t>Лемина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t xml:space="preserve"> Е.В./ </w:t>
                            </w:r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br/>
                              <w:t xml:space="preserve">     ФИО </w:t>
                            </w:r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br/>
                              <w:t>«01»   сентября 202</w:t>
                            </w:r>
                            <w:r w:rsidR="00196E94">
                              <w:rPr>
                                <w:rFonts w:ascii="Times New Roman" w:hAnsi="Times New Roman"/>
                                <w:color w:val="37363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373636"/>
                              </w:rPr>
                              <w:t xml:space="preserve">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2C0FDAFF" wp14:editId="77513B94">
                      <wp:extent cx="1714500" cy="1028700"/>
                      <wp:effectExtent l="0" t="0" r="0" b="0"/>
                      <wp:docPr id="2" name="Полотн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02679FE5" wp14:editId="5C6DC2DF">
                      <wp:extent cx="1714500" cy="1028700"/>
                      <wp:effectExtent l="0" t="0" r="0" b="0"/>
                      <wp:docPr id="3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969FD" w:rsidRDefault="00D969FD" w:rsidP="00D96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9FD" w:rsidRDefault="00D969FD" w:rsidP="00D96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9FD" w:rsidRDefault="00D969FD" w:rsidP="00D96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1"/>
      </w:tblGrid>
      <w:tr w:rsidR="00D969FD" w:rsidTr="00877E5A">
        <w:trPr>
          <w:trHeight w:val="557"/>
        </w:trPr>
        <w:tc>
          <w:tcPr>
            <w:tcW w:w="9561" w:type="dxa"/>
            <w:hideMark/>
          </w:tcPr>
          <w:p w:rsidR="00D969FD" w:rsidRDefault="00D969FD" w:rsidP="00877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СОО</w:t>
            </w:r>
          </w:p>
        </w:tc>
      </w:tr>
      <w:tr w:rsidR="00D969FD" w:rsidTr="00877E5A">
        <w:trPr>
          <w:trHeight w:val="1114"/>
        </w:trPr>
        <w:tc>
          <w:tcPr>
            <w:tcW w:w="9561" w:type="dxa"/>
          </w:tcPr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9FD" w:rsidRDefault="00D969FD" w:rsidP="00877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предмета «Информационные технологии»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9FD" w:rsidRDefault="00D969FD" w:rsidP="00877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9FD" w:rsidTr="00877E5A">
        <w:trPr>
          <w:trHeight w:val="557"/>
        </w:trPr>
        <w:tc>
          <w:tcPr>
            <w:tcW w:w="9561" w:type="dxa"/>
            <w:hideMark/>
          </w:tcPr>
          <w:p w:rsidR="00D969FD" w:rsidRDefault="00D969FD" w:rsidP="00877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Классы: 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   количество часов по учебному плану – 70  ч</w:t>
            </w:r>
          </w:p>
          <w:p w:rsidR="00196E94" w:rsidRDefault="00196E94" w:rsidP="00877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 количество часов по учебному плану – 68 ч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D969FD" w:rsidTr="00877E5A">
        <w:trPr>
          <w:trHeight w:val="513"/>
        </w:trPr>
        <w:tc>
          <w:tcPr>
            <w:tcW w:w="9561" w:type="dxa"/>
            <w:hideMark/>
          </w:tcPr>
          <w:p w:rsidR="00D969FD" w:rsidRDefault="00D969FD" w:rsidP="00877E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9FD" w:rsidRDefault="00196E94" w:rsidP="00877E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2022 — 20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23</w:t>
            </w:r>
            <w:r w:rsidR="00D969FD">
              <w:rPr>
                <w:rFonts w:ascii="Times New Roman" w:hAnsi="Times New Roman"/>
                <w:sz w:val="28"/>
                <w:szCs w:val="28"/>
              </w:rPr>
              <w:t xml:space="preserve">  учебный год</w:t>
            </w:r>
          </w:p>
        </w:tc>
      </w:tr>
      <w:tr w:rsidR="00D969FD" w:rsidTr="00877E5A">
        <w:trPr>
          <w:trHeight w:val="1672"/>
        </w:trPr>
        <w:tc>
          <w:tcPr>
            <w:tcW w:w="9561" w:type="dxa"/>
            <w:hideMark/>
          </w:tcPr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69FD" w:rsidRDefault="00D969FD" w:rsidP="00877E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учителя: 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Дарья Сергеевна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9FD" w:rsidRDefault="00D969FD" w:rsidP="00877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9FD" w:rsidRDefault="00D969FD">
      <w:pPr>
        <w:rPr>
          <w:rFonts w:ascii="Times New Roman" w:hAnsi="Times New Roman"/>
          <w:sz w:val="28"/>
          <w:szCs w:val="28"/>
        </w:rPr>
      </w:pPr>
    </w:p>
    <w:p w:rsidR="00D969FD" w:rsidRDefault="00D969FD">
      <w:pPr>
        <w:rPr>
          <w:rFonts w:ascii="Times New Roman" w:hAnsi="Times New Roman"/>
          <w:sz w:val="28"/>
          <w:szCs w:val="28"/>
        </w:rPr>
      </w:pPr>
    </w:p>
    <w:p w:rsidR="00D969FD" w:rsidRDefault="00D969FD">
      <w:pPr>
        <w:rPr>
          <w:rFonts w:ascii="Times New Roman" w:hAnsi="Times New Roman"/>
          <w:sz w:val="28"/>
          <w:szCs w:val="28"/>
        </w:rPr>
      </w:pPr>
    </w:p>
    <w:p w:rsidR="00D969FD" w:rsidRDefault="00D969FD">
      <w:pPr>
        <w:rPr>
          <w:rFonts w:ascii="Times New Roman" w:hAnsi="Times New Roman"/>
          <w:sz w:val="28"/>
          <w:szCs w:val="28"/>
        </w:rPr>
      </w:pPr>
    </w:p>
    <w:p w:rsidR="008C6A58" w:rsidRPr="008C6A58" w:rsidRDefault="008C6A58" w:rsidP="008C6A58">
      <w:pPr>
        <w:pStyle w:val="1"/>
        <w:jc w:val="both"/>
        <w:rPr>
          <w:rFonts w:eastAsia="Times New Roman"/>
          <w:sz w:val="21"/>
          <w:szCs w:val="21"/>
          <w:lang w:eastAsia="ru-RU"/>
        </w:rPr>
      </w:pPr>
      <w:r w:rsidRPr="008C6A58">
        <w:rPr>
          <w:rFonts w:eastAsia="Times New Roman"/>
          <w:lang w:eastAsia="ru-RU"/>
        </w:rPr>
        <w:lastRenderedPageBreak/>
        <w:t>Пояснительная записка</w:t>
      </w:r>
    </w:p>
    <w:p w:rsidR="008C6A58" w:rsidRPr="008C6A58" w:rsidRDefault="008C6A58" w:rsidP="008C6A58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6A58" w:rsidRDefault="008C6A58" w:rsidP="008C6A5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A58" w:rsidRDefault="008C6A58" w:rsidP="008C6A5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37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учебному предмету «Информационные технологии»</w:t>
      </w:r>
      <w:r w:rsidR="0071180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10 класса, учебному предмету  «Информатика 11 класс» </w:t>
      </w:r>
      <w:r w:rsidRPr="00973702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составлена в соответствии со следующим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нормативными документами</w:t>
      </w:r>
      <w:r w:rsidRPr="00973702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8C6A58" w:rsidRDefault="008C6A58" w:rsidP="003B7DC9">
      <w:pPr>
        <w:pStyle w:val="Defaul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Федерального закона «Об образовании» в Российской Федерации</w:t>
      </w:r>
      <w:r w:rsidRPr="007A2FE5">
        <w:rPr>
          <w:sz w:val="22"/>
        </w:rPr>
        <w:t xml:space="preserve"> </w:t>
      </w:r>
    </w:p>
    <w:p w:rsidR="008C6A58" w:rsidRDefault="008C6A58" w:rsidP="003B7DC9">
      <w:pPr>
        <w:pStyle w:val="Defaul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Федерального государственного образовательного стандарта основного образования, утвержденного приказом Министерства образования (с изменениями)</w:t>
      </w:r>
    </w:p>
    <w:p w:rsidR="008C6A58" w:rsidRDefault="008C6A58" w:rsidP="003B7DC9">
      <w:pPr>
        <w:pStyle w:val="Defaul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Основной образовательной программой основного общего образования МОБУ «</w:t>
      </w:r>
      <w:proofErr w:type="spellStart"/>
      <w:r>
        <w:rPr>
          <w:sz w:val="22"/>
        </w:rPr>
        <w:t>Шопшинская</w:t>
      </w:r>
      <w:proofErr w:type="spellEnd"/>
      <w:r>
        <w:rPr>
          <w:sz w:val="22"/>
        </w:rPr>
        <w:t xml:space="preserve"> СШ»</w:t>
      </w:r>
    </w:p>
    <w:p w:rsidR="008C6A58" w:rsidRDefault="008C6A58" w:rsidP="003B7DC9">
      <w:pPr>
        <w:pStyle w:val="Defaul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Положения о рабочих программах МОБУ «</w:t>
      </w:r>
      <w:proofErr w:type="spellStart"/>
      <w:r>
        <w:rPr>
          <w:sz w:val="22"/>
        </w:rPr>
        <w:t>Шопшинская</w:t>
      </w:r>
      <w:proofErr w:type="spellEnd"/>
      <w:r>
        <w:rPr>
          <w:sz w:val="22"/>
        </w:rPr>
        <w:t xml:space="preserve"> СШ</w:t>
      </w:r>
      <w:r w:rsidRPr="00880AAE">
        <w:rPr>
          <w:sz w:val="22"/>
        </w:rPr>
        <w:t>»</w:t>
      </w:r>
    </w:p>
    <w:p w:rsidR="008C6A58" w:rsidRDefault="008C6A58" w:rsidP="003B7DC9">
      <w:pPr>
        <w:pStyle w:val="Defaul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Рабочей программы воспитания МОБУ «</w:t>
      </w:r>
      <w:proofErr w:type="spellStart"/>
      <w:r>
        <w:rPr>
          <w:sz w:val="22"/>
        </w:rPr>
        <w:t>Шопшинская</w:t>
      </w:r>
      <w:proofErr w:type="spellEnd"/>
      <w:r>
        <w:rPr>
          <w:sz w:val="22"/>
        </w:rPr>
        <w:t xml:space="preserve"> СШ» </w:t>
      </w:r>
    </w:p>
    <w:p w:rsidR="008C6A58" w:rsidRPr="008C6A58" w:rsidRDefault="008C6A58" w:rsidP="003B7DC9">
      <w:pPr>
        <w:pStyle w:val="Default"/>
        <w:numPr>
          <w:ilvl w:val="0"/>
          <w:numId w:val="1"/>
        </w:numPr>
        <w:jc w:val="both"/>
        <w:rPr>
          <w:sz w:val="22"/>
        </w:rPr>
      </w:pPr>
      <w:r w:rsidRPr="008C6A58">
        <w:rPr>
          <w:sz w:val="22"/>
        </w:rPr>
        <w:t>Авторской программой</w:t>
      </w:r>
      <w:r w:rsidRPr="008C6A58">
        <w:rPr>
          <w:rFonts w:eastAsia="Times New Roman"/>
          <w:color w:val="181818"/>
        </w:rPr>
        <w:t xml:space="preserve"> </w:t>
      </w:r>
      <w:r w:rsidRPr="008C6A58">
        <w:rPr>
          <w:rFonts w:eastAsia="Times New Roman"/>
        </w:rPr>
        <w:t xml:space="preserve">Л.Л. </w:t>
      </w:r>
      <w:proofErr w:type="spellStart"/>
      <w:r w:rsidRPr="008C6A58">
        <w:rPr>
          <w:rFonts w:eastAsia="Times New Roman"/>
        </w:rPr>
        <w:t>Босова</w:t>
      </w:r>
      <w:proofErr w:type="spellEnd"/>
      <w:r w:rsidRPr="008C6A58">
        <w:rPr>
          <w:rFonts w:eastAsia="Times New Roman"/>
        </w:rPr>
        <w:t xml:space="preserve">, А.Ю. </w:t>
      </w:r>
      <w:proofErr w:type="spellStart"/>
      <w:r w:rsidRPr="008C6A58">
        <w:rPr>
          <w:rFonts w:eastAsia="Times New Roman"/>
        </w:rPr>
        <w:t>Босова</w:t>
      </w:r>
      <w:proofErr w:type="spellEnd"/>
      <w:r w:rsidRPr="008C6A58">
        <w:rPr>
          <w:rFonts w:eastAsia="Times New Roman"/>
        </w:rPr>
        <w:t>; издательство «БИНОМ.</w:t>
      </w:r>
      <w:r>
        <w:rPr>
          <w:rFonts w:eastAsia="Times New Roman"/>
        </w:rPr>
        <w:t xml:space="preserve"> </w:t>
      </w:r>
      <w:proofErr w:type="gramStart"/>
      <w:r w:rsidRPr="008C6A58">
        <w:rPr>
          <w:rFonts w:eastAsia="Times New Roman"/>
        </w:rPr>
        <w:t>Лаборатория знаний»)</w:t>
      </w:r>
      <w:r w:rsidRPr="008C6A58">
        <w:rPr>
          <w:rFonts w:eastAsia="Times New Roman"/>
          <w:vertAlign w:val="superscript"/>
        </w:rPr>
        <w:t>1</w:t>
      </w:r>
      <w:r w:rsidRPr="008C6A58">
        <w:rPr>
          <w:rFonts w:eastAsia="Times New Roman"/>
        </w:rPr>
        <w:t>.</w:t>
      </w:r>
      <w:proofErr w:type="gramEnd"/>
    </w:p>
    <w:p w:rsidR="008C6A58" w:rsidRPr="008C6A58" w:rsidRDefault="008C6A58" w:rsidP="008C6A58">
      <w:pPr>
        <w:pStyle w:val="Default"/>
        <w:jc w:val="both"/>
        <w:rPr>
          <w:sz w:val="22"/>
        </w:rPr>
      </w:pPr>
    </w:p>
    <w:p w:rsidR="008C6A58" w:rsidRDefault="008C6A58" w:rsidP="008C6A58">
      <w:pPr>
        <w:pStyle w:val="Default"/>
        <w:ind w:left="720"/>
        <w:jc w:val="both"/>
        <w:rPr>
          <w:sz w:val="22"/>
        </w:rPr>
      </w:pPr>
      <w:r w:rsidRPr="007A2FE5">
        <w:rPr>
          <w:sz w:val="22"/>
        </w:rPr>
        <w:t>Количество часов, о</w:t>
      </w:r>
      <w:r>
        <w:rPr>
          <w:sz w:val="22"/>
        </w:rPr>
        <w:t>тводимых на изучение предмета: 10 класс – 70 часов.</w:t>
      </w:r>
      <w:r w:rsidRPr="007A2FE5">
        <w:rPr>
          <w:sz w:val="22"/>
        </w:rPr>
        <w:t xml:space="preserve"> </w:t>
      </w:r>
    </w:p>
    <w:p w:rsidR="0071180C" w:rsidRPr="007A2FE5" w:rsidRDefault="0071180C" w:rsidP="008C6A58">
      <w:pPr>
        <w:pStyle w:val="Default"/>
        <w:ind w:left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11 класс 68 часов.</w:t>
      </w:r>
    </w:p>
    <w:p w:rsidR="008C6A58" w:rsidRPr="008C6A58" w:rsidRDefault="008C6A58" w:rsidP="008C6A58">
      <w:pPr>
        <w:pStyle w:val="1"/>
        <w:jc w:val="both"/>
        <w:rPr>
          <w:rFonts w:eastAsia="Times New Roman"/>
          <w:sz w:val="21"/>
          <w:szCs w:val="21"/>
          <w:lang w:eastAsia="ru-RU"/>
        </w:rPr>
      </w:pPr>
      <w:r w:rsidRPr="008C6A58">
        <w:rPr>
          <w:rFonts w:eastAsia="Times New Roman"/>
          <w:lang w:eastAsia="ru-RU"/>
        </w:rPr>
        <w:t>ПЛАНИРУЕМЫЕ РЕЗУЛЬТАТЫ ОСВОЕНИЯ УЧЕБНОГО ПРЕДМЕТА</w:t>
      </w:r>
    </w:p>
    <w:p w:rsidR="002E73E2" w:rsidRPr="00DB4ACC" w:rsidRDefault="002E73E2" w:rsidP="002E73E2">
      <w:pPr>
        <w:tabs>
          <w:tab w:val="left" w:pos="3231"/>
        </w:tabs>
        <w:spacing w:after="0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2E73E2" w:rsidRPr="000808BF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2E73E2" w:rsidRPr="002642C4" w:rsidRDefault="002E73E2" w:rsidP="003B7DC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80C">
        <w:rPr>
          <w:rFonts w:ascii="Times New Roman" w:hAnsi="Times New Roman" w:cs="Times New Roman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71180C">
        <w:rPr>
          <w:rFonts w:ascii="Times New Roman" w:hAnsi="Times New Roman" w:cs="Times New Roman"/>
          <w:szCs w:val="24"/>
        </w:rPr>
        <w:t xml:space="preserve"> готовность </w:t>
      </w:r>
      <w:proofErr w:type="gramStart"/>
      <w:r w:rsidRPr="0071180C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71180C">
        <w:rPr>
          <w:rFonts w:ascii="Times New Roman" w:hAnsi="Times New Roman" w:cs="Times New Roman"/>
          <w:szCs w:val="24"/>
        </w:rPr>
        <w:t xml:space="preserve"> противостоять негативным социальным явлениям</w:t>
      </w:r>
      <w:r w:rsidRPr="002642C4">
        <w:rPr>
          <w:rFonts w:ascii="Times New Roman" w:hAnsi="Times New Roman" w:cs="Times New Roman"/>
          <w:sz w:val="24"/>
          <w:szCs w:val="24"/>
        </w:rPr>
        <w:t>.</w:t>
      </w:r>
    </w:p>
    <w:p w:rsidR="002E73E2" w:rsidRPr="00747BFD" w:rsidRDefault="002E73E2" w:rsidP="002E73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3E2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2E73E2" w:rsidRPr="0071180C" w:rsidRDefault="002E73E2" w:rsidP="003B7DC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2E73E2" w:rsidRDefault="002E73E2" w:rsidP="002E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73E2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2E73E2" w:rsidRPr="0071180C" w:rsidRDefault="002E73E2" w:rsidP="003B7DC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71180C">
        <w:rPr>
          <w:rFonts w:ascii="Times New Roman" w:hAnsi="Times New Roman" w:cs="Times New Roman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  <w:proofErr w:type="gramEnd"/>
      <w:r w:rsidRPr="0071180C">
        <w:rPr>
          <w:rFonts w:ascii="Times New Roman" w:hAnsi="Times New Roman" w:cs="Times New Roman"/>
          <w:szCs w:val="24"/>
        </w:rPr>
        <w:t xml:space="preserve"> активное неприятие асоциальных поступков, в том числе в сети Интернет.</w:t>
      </w:r>
    </w:p>
    <w:p w:rsidR="002E73E2" w:rsidRDefault="002E73E2" w:rsidP="002E73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3E2" w:rsidRPr="00747BFD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73E2" w:rsidRPr="0071180C" w:rsidRDefault="002E73E2" w:rsidP="003B7DC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2E73E2" w:rsidRDefault="002E73E2" w:rsidP="002E73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3E2" w:rsidRPr="00747BFD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73E2" w:rsidRPr="0071180C" w:rsidRDefault="002E73E2" w:rsidP="003B7D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</w:t>
      </w:r>
      <w:r w:rsidRPr="0071180C">
        <w:rPr>
          <w:rFonts w:ascii="Times New Roman" w:hAnsi="Times New Roman" w:cs="Times New Roman"/>
          <w:szCs w:val="24"/>
        </w:rPr>
        <w:lastRenderedPageBreak/>
        <w:t>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E73E2" w:rsidRPr="00ED7968" w:rsidRDefault="002E73E2" w:rsidP="002E7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3E2" w:rsidRPr="00747BFD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2E73E2" w:rsidRPr="00747BFD" w:rsidRDefault="002E73E2" w:rsidP="003B7D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80C">
        <w:rPr>
          <w:rFonts w:ascii="Times New Roman" w:hAnsi="Times New Roman" w:cs="Times New Roman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71180C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71180C">
        <w:rPr>
          <w:rFonts w:ascii="Times New Roman" w:hAnsi="Times New Roman" w:cs="Times New Roman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</w:t>
      </w:r>
      <w:r w:rsidRPr="00747BFD">
        <w:rPr>
          <w:rFonts w:ascii="Times New Roman" w:hAnsi="Times New Roman" w:cs="Times New Roman"/>
          <w:sz w:val="24"/>
          <w:szCs w:val="24"/>
        </w:rPr>
        <w:t>.</w:t>
      </w:r>
    </w:p>
    <w:p w:rsidR="002E73E2" w:rsidRDefault="002E73E2" w:rsidP="002E73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3E2" w:rsidRPr="00747BFD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2E73E2" w:rsidRPr="00AC1176" w:rsidRDefault="002E73E2" w:rsidP="003B7D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80C">
        <w:rPr>
          <w:rFonts w:ascii="Times New Roman" w:hAnsi="Times New Roman" w:cs="Times New Roman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 w:rsidRPr="00AC11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3E2" w:rsidRDefault="002E73E2" w:rsidP="002E73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3E2" w:rsidRPr="00747BFD" w:rsidRDefault="002E73E2" w:rsidP="003B7DC9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2E73E2" w:rsidRPr="0071180C" w:rsidRDefault="002E73E2" w:rsidP="003B7D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 w:rsidR="002E73E2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626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E73E2" w:rsidRPr="00BC626C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E2" w:rsidRPr="00BC626C" w:rsidRDefault="002E73E2" w:rsidP="002E73E2">
      <w:pPr>
        <w:tabs>
          <w:tab w:val="left" w:pos="3231"/>
        </w:tabs>
        <w:spacing w:after="0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Выпускник научится: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сопоставлять полученный результат деятельности с поставленной заранее целью.</w:t>
      </w:r>
    </w:p>
    <w:p w:rsidR="002E73E2" w:rsidRPr="0071180C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Cs w:val="24"/>
        </w:rPr>
      </w:pPr>
    </w:p>
    <w:p w:rsidR="002E73E2" w:rsidRPr="00BF67FC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Выпускник научится: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</w:r>
    </w:p>
    <w:p w:rsidR="002E73E2" w:rsidRPr="0071180C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Cs w:val="24"/>
        </w:rPr>
      </w:pPr>
    </w:p>
    <w:p w:rsidR="002E73E2" w:rsidRPr="00BF67FC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Выпускник научится: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71180C">
        <w:rPr>
          <w:rFonts w:ascii="Times New Roman" w:hAnsi="Times New Roman" w:cs="Times New Roman"/>
          <w:szCs w:val="24"/>
        </w:rPr>
        <w:t>со</w:t>
      </w:r>
      <w:proofErr w:type="gramEnd"/>
      <w:r w:rsidRPr="0071180C">
        <w:rPr>
          <w:rFonts w:ascii="Times New Roman" w:hAnsi="Times New Roman" w:cs="Times New Roman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lastRenderedPageBreak/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 xml:space="preserve">– распознавать </w:t>
      </w:r>
      <w:proofErr w:type="spellStart"/>
      <w:r w:rsidRPr="0071180C">
        <w:rPr>
          <w:rFonts w:ascii="Times New Roman" w:hAnsi="Times New Roman" w:cs="Times New Roman"/>
          <w:szCs w:val="24"/>
        </w:rPr>
        <w:t>конфликтогенные</w:t>
      </w:r>
      <w:proofErr w:type="spellEnd"/>
      <w:r w:rsidRPr="0071180C">
        <w:rPr>
          <w:rFonts w:ascii="Times New Roman" w:hAnsi="Times New Roman" w:cs="Times New Roman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 w:rsidR="002E73E2" w:rsidRPr="00BF67FC" w:rsidRDefault="002E73E2" w:rsidP="002E73E2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Выпускник на базовом уровне научится: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находить оптимальный путь во взвешенном графе;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1180C">
        <w:rPr>
          <w:rFonts w:ascii="Times New Roman" w:hAnsi="Times New Roman" w:cs="Times New Roman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sz w:val="22"/>
        </w:rPr>
        <w:t xml:space="preserve">– </w:t>
      </w:r>
      <w:r w:rsidRPr="0071180C">
        <w:rPr>
          <w:color w:val="auto"/>
          <w:sz w:val="22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color w:val="auto"/>
          <w:sz w:val="22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color w:val="auto"/>
          <w:sz w:val="22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color w:val="auto"/>
          <w:sz w:val="22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71180C">
        <w:rPr>
          <w:color w:val="auto"/>
          <w:sz w:val="22"/>
        </w:rPr>
        <w:t>базах</w:t>
      </w:r>
      <w:proofErr w:type="gramEnd"/>
      <w:r w:rsidRPr="0071180C">
        <w:rPr>
          <w:color w:val="auto"/>
          <w:sz w:val="22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color w:val="auto"/>
          <w:sz w:val="22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color w:val="auto"/>
          <w:sz w:val="22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71180C">
        <w:rPr>
          <w:color w:val="auto"/>
          <w:sz w:val="22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71180C">
        <w:rPr>
          <w:color w:val="auto"/>
          <w:sz w:val="22"/>
        </w:rPr>
        <w:t>действующих</w:t>
      </w:r>
      <w:proofErr w:type="gramEnd"/>
      <w:r w:rsidRPr="0071180C">
        <w:rPr>
          <w:color w:val="auto"/>
          <w:sz w:val="22"/>
        </w:rPr>
        <w:t xml:space="preserve"> СанПиН. </w:t>
      </w:r>
    </w:p>
    <w:p w:rsidR="002E73E2" w:rsidRDefault="002E73E2" w:rsidP="002E73E2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2E73E2" w:rsidRPr="00750888" w:rsidRDefault="002E73E2" w:rsidP="002E73E2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50888">
        <w:rPr>
          <w:i/>
          <w:color w:val="auto"/>
        </w:rPr>
        <w:t xml:space="preserve">– </w:t>
      </w:r>
      <w:r w:rsidRPr="0071180C">
        <w:rPr>
          <w:i/>
          <w:iCs/>
          <w:color w:val="auto"/>
          <w:sz w:val="22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lastRenderedPageBreak/>
        <w:t xml:space="preserve">– </w:t>
      </w:r>
      <w:r w:rsidRPr="0071180C">
        <w:rPr>
          <w:i/>
          <w:iCs/>
          <w:color w:val="auto"/>
          <w:sz w:val="22"/>
        </w:rPr>
        <w:t xml:space="preserve">переводить заданное натуральное число из двоичной записи в </w:t>
      </w:r>
      <w:proofErr w:type="gramStart"/>
      <w:r w:rsidRPr="0071180C">
        <w:rPr>
          <w:i/>
          <w:iCs/>
          <w:color w:val="auto"/>
          <w:sz w:val="22"/>
        </w:rPr>
        <w:t>восьмеричную</w:t>
      </w:r>
      <w:proofErr w:type="gramEnd"/>
      <w:r w:rsidRPr="0071180C">
        <w:rPr>
          <w:i/>
          <w:iCs/>
          <w:color w:val="auto"/>
          <w:sz w:val="22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использовать знания о графах, деревьях и списках при описании реальных объектов и процессов;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71180C">
        <w:rPr>
          <w:i/>
          <w:iCs/>
          <w:color w:val="auto"/>
          <w:sz w:val="22"/>
        </w:rPr>
        <w:t>Фано</w:t>
      </w:r>
      <w:proofErr w:type="spellEnd"/>
      <w:r w:rsidRPr="0071180C">
        <w:rPr>
          <w:i/>
          <w:iCs/>
          <w:color w:val="auto"/>
          <w:sz w:val="22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71180C">
        <w:rPr>
          <w:i/>
          <w:iCs/>
          <w:color w:val="auto"/>
          <w:sz w:val="22"/>
        </w:rPr>
        <w:t xml:space="preserve"> ;</w:t>
      </w:r>
      <w:proofErr w:type="gramEnd"/>
      <w:r w:rsidRPr="0071180C">
        <w:rPr>
          <w:i/>
          <w:iCs/>
          <w:color w:val="auto"/>
          <w:sz w:val="22"/>
        </w:rPr>
        <w:t xml:space="preserve">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классифицировать программное обеспечение в соответствии с кругом выполняемых задач;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2E73E2" w:rsidRPr="0071180C" w:rsidRDefault="002E73E2" w:rsidP="002E73E2">
      <w:pPr>
        <w:pStyle w:val="Default"/>
        <w:spacing w:line="276" w:lineRule="auto"/>
        <w:ind w:firstLine="567"/>
        <w:jc w:val="both"/>
        <w:rPr>
          <w:i/>
          <w:color w:val="auto"/>
          <w:sz w:val="22"/>
        </w:rPr>
      </w:pPr>
      <w:r w:rsidRPr="0071180C">
        <w:rPr>
          <w:i/>
          <w:color w:val="auto"/>
          <w:sz w:val="22"/>
        </w:rPr>
        <w:t xml:space="preserve">– </w:t>
      </w:r>
      <w:r w:rsidRPr="0071180C">
        <w:rPr>
          <w:i/>
          <w:iCs/>
          <w:color w:val="auto"/>
          <w:sz w:val="22"/>
        </w:rPr>
        <w:t>понимать общие принципы разработки и функционирования интерне</w:t>
      </w:r>
      <w:proofErr w:type="gramStart"/>
      <w:r w:rsidRPr="0071180C">
        <w:rPr>
          <w:i/>
          <w:iCs/>
          <w:color w:val="auto"/>
          <w:sz w:val="22"/>
        </w:rPr>
        <w:t>т-</w:t>
      </w:r>
      <w:proofErr w:type="gramEnd"/>
      <w:r w:rsidRPr="0071180C">
        <w:rPr>
          <w:i/>
          <w:iCs/>
          <w:color w:val="auto"/>
          <w:sz w:val="22"/>
        </w:rPr>
        <w:t xml:space="preserve"> приложений; создавать веб-страницы; использовать принципы обеспечения 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71180C">
        <w:rPr>
          <w:rFonts w:ascii="Times New Roman" w:hAnsi="Times New Roman" w:cs="Times New Roman"/>
          <w:i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2E73E2" w:rsidRPr="0071180C" w:rsidRDefault="002E73E2" w:rsidP="002E73E2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71180C">
        <w:rPr>
          <w:rFonts w:ascii="Times New Roman" w:hAnsi="Times New Roman" w:cs="Times New Roman"/>
          <w:i/>
          <w:szCs w:val="24"/>
        </w:rPr>
        <w:t>– критически оценивать информацию, полученную из сети Интернет.</w:t>
      </w:r>
    </w:p>
    <w:p w:rsidR="0071180C" w:rsidRPr="0071180C" w:rsidRDefault="0071180C" w:rsidP="0071180C">
      <w:pPr>
        <w:pStyle w:val="1"/>
      </w:pPr>
      <w:r>
        <w:t>СОДЕРЖАНИЕ УЧЕБНОГО ПРЕДМЕТА, КУРСА</w:t>
      </w:r>
    </w:p>
    <w:p w:rsidR="0071180C" w:rsidRPr="009D24B3" w:rsidRDefault="0071180C" w:rsidP="0071180C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1180C" w:rsidRPr="00750888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71180C" w:rsidRDefault="0071180C" w:rsidP="0071180C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1180C" w:rsidRPr="009D24B3" w:rsidRDefault="0071180C" w:rsidP="0071180C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</w:t>
      </w:r>
      <w:proofErr w:type="spellStart"/>
      <w:r w:rsidRPr="00750888">
        <w:rPr>
          <w:i/>
          <w:iCs/>
          <w:color w:val="auto"/>
          <w:szCs w:val="28"/>
        </w:rPr>
        <w:t>Фано</w:t>
      </w:r>
      <w:proofErr w:type="spellEnd"/>
      <w:r w:rsidRPr="00750888">
        <w:rPr>
          <w:i/>
          <w:iCs/>
          <w:color w:val="auto"/>
          <w:szCs w:val="28"/>
        </w:rPr>
        <w:t xml:space="preserve">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</w:t>
      </w:r>
      <w:r w:rsidRPr="00750888">
        <w:rPr>
          <w:color w:val="auto"/>
          <w:szCs w:val="28"/>
        </w:rPr>
        <w:lastRenderedPageBreak/>
        <w:t xml:space="preserve">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71180C" w:rsidRDefault="0071180C" w:rsidP="0071180C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1180C" w:rsidRPr="009D24B3" w:rsidRDefault="0071180C" w:rsidP="0071180C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1180C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Этапы решения задач на компьютере.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5D5273">
        <w:rPr>
          <w:i/>
          <w:iCs/>
          <w:color w:val="auto"/>
          <w:sz w:val="22"/>
          <w:szCs w:val="28"/>
        </w:rPr>
        <w:t xml:space="preserve">Примеры задач: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– </w:t>
      </w:r>
      <w:r w:rsidRPr="005D5273">
        <w:rPr>
          <w:i/>
          <w:iCs/>
          <w:color w:val="auto"/>
          <w:sz w:val="22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– </w:t>
      </w:r>
      <w:r w:rsidRPr="005D5273">
        <w:rPr>
          <w:i/>
          <w:iCs/>
          <w:color w:val="auto"/>
          <w:sz w:val="22"/>
          <w:szCs w:val="28"/>
        </w:rPr>
        <w:t xml:space="preserve">алгоритмы анализа записей чисел в позиционной системе счисления;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– </w:t>
      </w:r>
      <w:r w:rsidRPr="005D5273">
        <w:rPr>
          <w:i/>
          <w:iCs/>
          <w:color w:val="auto"/>
          <w:sz w:val="22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– </w:t>
      </w:r>
      <w:r w:rsidRPr="005D5273">
        <w:rPr>
          <w:i/>
          <w:iCs/>
          <w:color w:val="auto"/>
          <w:sz w:val="22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1180C" w:rsidRPr="005D5273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Cs w:val="28"/>
        </w:rPr>
      </w:pPr>
      <w:r w:rsidRPr="005D5273">
        <w:rPr>
          <w:rFonts w:ascii="Times New Roman" w:hAnsi="Times New Roman" w:cs="Times New Roman"/>
          <w:i/>
          <w:iCs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5D5273">
        <w:rPr>
          <w:color w:val="auto"/>
          <w:sz w:val="22"/>
        </w:rPr>
        <w:t xml:space="preserve">Постановка задачи сортировки.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5D5273">
        <w:rPr>
          <w:color w:val="auto"/>
          <w:sz w:val="22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</w:rPr>
      </w:pPr>
      <w:r w:rsidRPr="005D5273">
        <w:rPr>
          <w:i/>
          <w:iCs/>
          <w:color w:val="auto"/>
          <w:sz w:val="22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</w:t>
      </w:r>
      <w:r w:rsidRPr="00750888">
        <w:rPr>
          <w:i/>
          <w:iCs/>
          <w:color w:val="auto"/>
        </w:rPr>
        <w:t xml:space="preserve">.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5D5273">
        <w:rPr>
          <w:color w:val="auto"/>
          <w:sz w:val="22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5D5273">
        <w:rPr>
          <w:color w:val="auto"/>
          <w:sz w:val="22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5D5273">
        <w:rPr>
          <w:i/>
          <w:iCs/>
          <w:color w:val="auto"/>
          <w:sz w:val="22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71180C" w:rsidRPr="005D5273" w:rsidRDefault="0071180C" w:rsidP="0071180C">
      <w:pPr>
        <w:pStyle w:val="Default"/>
        <w:spacing w:line="276" w:lineRule="auto"/>
        <w:jc w:val="both"/>
        <w:rPr>
          <w:b/>
          <w:bCs/>
          <w:color w:val="auto"/>
          <w:sz w:val="22"/>
        </w:rPr>
      </w:pPr>
    </w:p>
    <w:p w:rsidR="0071180C" w:rsidRPr="009D24B3" w:rsidRDefault="0071180C" w:rsidP="0071180C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1180C" w:rsidRPr="00750888" w:rsidRDefault="0071180C" w:rsidP="0071180C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</w:rPr>
      </w:pPr>
      <w:r w:rsidRPr="005D5273">
        <w:rPr>
          <w:color w:val="auto"/>
          <w:sz w:val="22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5D5273">
        <w:rPr>
          <w:i/>
          <w:iCs/>
          <w:color w:val="auto"/>
          <w:sz w:val="22"/>
        </w:rPr>
        <w:t>Суперкомпьютеры</w:t>
      </w:r>
      <w:r w:rsidRPr="005D5273">
        <w:rPr>
          <w:color w:val="auto"/>
          <w:sz w:val="22"/>
        </w:rPr>
        <w:t xml:space="preserve">. </w:t>
      </w:r>
      <w:r w:rsidRPr="005D5273">
        <w:rPr>
          <w:i/>
          <w:iCs/>
          <w:color w:val="auto"/>
          <w:sz w:val="22"/>
        </w:rPr>
        <w:t xml:space="preserve">Распределенные вычислительные системы и обработка больших данных. </w:t>
      </w:r>
      <w:r w:rsidRPr="005D5273">
        <w:rPr>
          <w:color w:val="auto"/>
          <w:sz w:val="22"/>
        </w:rPr>
        <w:t xml:space="preserve">Мобильные цифровые устройства и их роль в коммуникациях. </w:t>
      </w:r>
      <w:r w:rsidRPr="005D5273">
        <w:rPr>
          <w:i/>
          <w:iCs/>
          <w:color w:val="auto"/>
          <w:sz w:val="22"/>
        </w:rPr>
        <w:t xml:space="preserve">Встроенные компьютеры. Микроконтроллеры. Роботизированные производства. </w:t>
      </w:r>
    </w:p>
    <w:p w:rsidR="0071180C" w:rsidRPr="005D5273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5D5273">
        <w:rPr>
          <w:rFonts w:ascii="Times New Roman" w:hAnsi="Times New Roman" w:cs="Times New Roman"/>
          <w:szCs w:val="24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>Программное обеспечение (</w:t>
      </w:r>
      <w:proofErr w:type="gramStart"/>
      <w:r w:rsidRPr="005D5273">
        <w:rPr>
          <w:color w:val="auto"/>
          <w:sz w:val="22"/>
          <w:szCs w:val="28"/>
        </w:rPr>
        <w:t>ПО</w:t>
      </w:r>
      <w:proofErr w:type="gramEnd"/>
      <w:r w:rsidRPr="005D5273">
        <w:rPr>
          <w:color w:val="auto"/>
          <w:sz w:val="22"/>
          <w:szCs w:val="28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Организация хранения и обработки данных, в том числе с использованием </w:t>
      </w:r>
      <w:proofErr w:type="gramStart"/>
      <w:r w:rsidRPr="005D5273">
        <w:rPr>
          <w:color w:val="auto"/>
          <w:sz w:val="22"/>
          <w:szCs w:val="28"/>
        </w:rPr>
        <w:t>интернет-сервисов</w:t>
      </w:r>
      <w:proofErr w:type="gramEnd"/>
      <w:r w:rsidRPr="005D5273">
        <w:rPr>
          <w:color w:val="auto"/>
          <w:sz w:val="22"/>
          <w:szCs w:val="28"/>
        </w:rPr>
        <w:t xml:space="preserve">, облачных технологий и мобильных устройств. </w:t>
      </w:r>
      <w:r w:rsidRPr="005D5273">
        <w:rPr>
          <w:i/>
          <w:iCs/>
          <w:color w:val="auto"/>
          <w:sz w:val="22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i/>
          <w:iCs/>
          <w:color w:val="auto"/>
          <w:sz w:val="22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5D5273">
        <w:rPr>
          <w:color w:val="auto"/>
          <w:sz w:val="22"/>
          <w:szCs w:val="28"/>
        </w:rPr>
        <w:t xml:space="preserve">Законодательство Российской Федерации в области программного обеспечения.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Способы и средства обеспечения надежного функционирования средств ИКТ. </w:t>
      </w:r>
      <w:r w:rsidRPr="005D5273">
        <w:rPr>
          <w:i/>
          <w:iCs/>
          <w:color w:val="auto"/>
          <w:sz w:val="22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5D5273">
        <w:rPr>
          <w:i/>
          <w:iCs/>
          <w:color w:val="auto"/>
          <w:sz w:val="22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Средства поиска и </w:t>
      </w:r>
      <w:proofErr w:type="spellStart"/>
      <w:r w:rsidRPr="005D5273">
        <w:rPr>
          <w:color w:val="auto"/>
          <w:sz w:val="22"/>
          <w:szCs w:val="28"/>
        </w:rPr>
        <w:t>автозамены</w:t>
      </w:r>
      <w:proofErr w:type="spellEnd"/>
      <w:r w:rsidRPr="005D5273">
        <w:rPr>
          <w:color w:val="auto"/>
          <w:sz w:val="22"/>
          <w:szCs w:val="28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Деловая переписка, научная публикация. Реферат и аннотация. </w:t>
      </w:r>
      <w:r w:rsidRPr="005D5273">
        <w:rPr>
          <w:i/>
          <w:iCs/>
          <w:color w:val="auto"/>
          <w:sz w:val="22"/>
          <w:szCs w:val="28"/>
        </w:rPr>
        <w:t xml:space="preserve">Оформление списка литературы.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Коллективная работа с документами. Рецензирование текста. Облачные сервисы. </w:t>
      </w:r>
    </w:p>
    <w:p w:rsidR="0071180C" w:rsidRPr="005D5273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D5273">
        <w:rPr>
          <w:rFonts w:ascii="Times New Roman" w:hAnsi="Times New Roman" w:cs="Times New Roman"/>
          <w:i/>
          <w:iCs/>
          <w:szCs w:val="28"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</w:r>
    </w:p>
    <w:p w:rsidR="0071180C" w:rsidRPr="00890360" w:rsidRDefault="0071180C" w:rsidP="0071180C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i/>
          <w:iCs/>
          <w:color w:val="auto"/>
          <w:sz w:val="22"/>
          <w:szCs w:val="28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</w:r>
      <w:proofErr w:type="gramStart"/>
      <w:r w:rsidRPr="005D5273">
        <w:rPr>
          <w:i/>
          <w:iCs/>
          <w:color w:val="auto"/>
          <w:sz w:val="22"/>
          <w:szCs w:val="28"/>
        </w:rPr>
        <w:t>т-</w:t>
      </w:r>
      <w:proofErr w:type="gramEnd"/>
      <w:r w:rsidRPr="005D5273">
        <w:rPr>
          <w:i/>
          <w:iCs/>
          <w:color w:val="auto"/>
          <w:sz w:val="22"/>
          <w:szCs w:val="28"/>
        </w:rPr>
        <w:t xml:space="preserve"> и мобильных приложений.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i/>
          <w:iCs/>
          <w:color w:val="auto"/>
          <w:sz w:val="22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i/>
          <w:iCs/>
          <w:color w:val="auto"/>
          <w:sz w:val="22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71180C" w:rsidRPr="005D5273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Cs w:val="28"/>
        </w:rPr>
      </w:pPr>
      <w:r w:rsidRPr="005D5273">
        <w:rPr>
          <w:rFonts w:ascii="Times New Roman" w:hAnsi="Times New Roman" w:cs="Times New Roman"/>
          <w:i/>
          <w:iCs/>
          <w:szCs w:val="28"/>
        </w:rPr>
        <w:t>Аддитивные технологии (3D-принтеры).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i/>
          <w:iCs/>
          <w:color w:val="auto"/>
          <w:sz w:val="22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71180C" w:rsidRDefault="0071180C" w:rsidP="0071180C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1180C" w:rsidRPr="009D24B3" w:rsidRDefault="0071180C" w:rsidP="0071180C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lastRenderedPageBreak/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i/>
          <w:iCs/>
          <w:color w:val="auto"/>
          <w:sz w:val="22"/>
          <w:szCs w:val="28"/>
        </w:rPr>
        <w:t xml:space="preserve">Аппаратные компоненты компьютерных сетей.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5D5273">
        <w:rPr>
          <w:color w:val="auto"/>
          <w:sz w:val="22"/>
          <w:szCs w:val="28"/>
        </w:rPr>
        <w:t>интернет-приложений</w:t>
      </w:r>
      <w:proofErr w:type="gramEnd"/>
      <w:r w:rsidRPr="005D5273">
        <w:rPr>
          <w:color w:val="auto"/>
          <w:sz w:val="22"/>
          <w:szCs w:val="28"/>
        </w:rPr>
        <w:t xml:space="preserve"> (сайты).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Сетевое хранение данных. </w:t>
      </w:r>
      <w:r w:rsidRPr="005D5273">
        <w:rPr>
          <w:i/>
          <w:iCs/>
          <w:color w:val="auto"/>
          <w:sz w:val="22"/>
          <w:szCs w:val="28"/>
        </w:rPr>
        <w:t xml:space="preserve">Облачные сервисы.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Другие виды деятельности в сети Интернет. </w:t>
      </w:r>
      <w:proofErr w:type="spellStart"/>
      <w:r w:rsidRPr="005D5273">
        <w:rPr>
          <w:color w:val="auto"/>
          <w:sz w:val="22"/>
          <w:szCs w:val="28"/>
        </w:rPr>
        <w:t>Геолокационные</w:t>
      </w:r>
      <w:proofErr w:type="spellEnd"/>
      <w:r w:rsidRPr="005D5273">
        <w:rPr>
          <w:color w:val="auto"/>
          <w:sz w:val="22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5D5273">
        <w:rPr>
          <w:color w:val="auto"/>
          <w:sz w:val="22"/>
          <w:szCs w:val="28"/>
        </w:rPr>
        <w:t>интернет-торговля</w:t>
      </w:r>
      <w:proofErr w:type="spellEnd"/>
      <w:r w:rsidRPr="005D5273">
        <w:rPr>
          <w:color w:val="auto"/>
          <w:sz w:val="22"/>
          <w:szCs w:val="28"/>
        </w:rPr>
        <w:t xml:space="preserve">; бронирование билетов и гостиниц и т.п.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 xml:space="preserve">Социальные сети – организация коллективного взаимодействия и обмена данными. </w:t>
      </w:r>
      <w:r w:rsidRPr="005D5273">
        <w:rPr>
          <w:i/>
          <w:iCs/>
          <w:color w:val="auto"/>
          <w:sz w:val="22"/>
          <w:szCs w:val="28"/>
        </w:rPr>
        <w:t xml:space="preserve">Сетевой этикет: правила поведения в киберпространстве. </w:t>
      </w:r>
    </w:p>
    <w:p w:rsidR="0071180C" w:rsidRPr="005D5273" w:rsidRDefault="0071180C" w:rsidP="0071180C">
      <w:pPr>
        <w:pStyle w:val="Default"/>
        <w:spacing w:line="276" w:lineRule="auto"/>
        <w:ind w:firstLine="567"/>
        <w:jc w:val="both"/>
        <w:rPr>
          <w:color w:val="auto"/>
          <w:sz w:val="22"/>
          <w:szCs w:val="28"/>
        </w:rPr>
      </w:pPr>
      <w:r w:rsidRPr="005D5273">
        <w:rPr>
          <w:color w:val="auto"/>
          <w:sz w:val="22"/>
          <w:szCs w:val="28"/>
        </w:rPr>
        <w:t>Проблема подлинности полученной информации</w:t>
      </w:r>
      <w:r w:rsidRPr="005D5273">
        <w:rPr>
          <w:i/>
          <w:iCs/>
          <w:color w:val="auto"/>
          <w:sz w:val="22"/>
          <w:szCs w:val="28"/>
        </w:rPr>
        <w:t xml:space="preserve">. Информационная культура. Государственные электронные сервисы и услуги. </w:t>
      </w:r>
      <w:r w:rsidRPr="005D5273">
        <w:rPr>
          <w:color w:val="auto"/>
          <w:sz w:val="22"/>
          <w:szCs w:val="28"/>
        </w:rPr>
        <w:t>Мобильные приложения. Открытые образовательные ресурсы</w:t>
      </w:r>
      <w:r w:rsidRPr="005D5273">
        <w:rPr>
          <w:i/>
          <w:iCs/>
          <w:color w:val="auto"/>
          <w:sz w:val="22"/>
          <w:szCs w:val="28"/>
        </w:rPr>
        <w:t xml:space="preserve">. </w:t>
      </w:r>
    </w:p>
    <w:p w:rsidR="0071180C" w:rsidRPr="00890360" w:rsidRDefault="0071180C" w:rsidP="0071180C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71180C" w:rsidRPr="005D5273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D5273">
        <w:rPr>
          <w:rFonts w:ascii="Times New Roman" w:hAnsi="Times New Roman" w:cs="Times New Roman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71180C" w:rsidRPr="005D5273" w:rsidRDefault="0071180C" w:rsidP="0071180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5D5273">
        <w:rPr>
          <w:rFonts w:ascii="Times New Roman" w:hAnsi="Times New Roman" w:cs="Times New Roman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71180C" w:rsidRPr="005C402B" w:rsidRDefault="0071180C" w:rsidP="0071180C">
      <w:pPr>
        <w:pStyle w:val="1"/>
      </w:pPr>
      <w:r w:rsidRPr="005C402B">
        <w:t>ТЕМАТИЧЕСКОЕ ПЛАНИРОВАНИЕ</w:t>
      </w:r>
    </w:p>
    <w:p w:rsidR="008C6A58" w:rsidRDefault="008C6A58" w:rsidP="008C6A58">
      <w:pPr>
        <w:shd w:val="clear" w:color="auto" w:fill="F5F5F5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D52A22" w:rsidRPr="003B3571" w:rsidTr="00D52A22">
        <w:tc>
          <w:tcPr>
            <w:tcW w:w="7621" w:type="dxa"/>
            <w:vAlign w:val="center"/>
          </w:tcPr>
          <w:p w:rsidR="00D52A22" w:rsidRPr="003B3571" w:rsidRDefault="005D5273" w:rsidP="006F21A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:rsidR="00D52A22" w:rsidRPr="003B3571" w:rsidRDefault="00D52A22" w:rsidP="007118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proofErr w:type="gramEnd"/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5D5273" w:rsidRPr="003B3571" w:rsidTr="000F2DB3">
        <w:tc>
          <w:tcPr>
            <w:tcW w:w="9322" w:type="dxa"/>
            <w:gridSpan w:val="2"/>
            <w:vAlign w:val="center"/>
          </w:tcPr>
          <w:p w:rsidR="005D5273" w:rsidRPr="003B3571" w:rsidRDefault="005D5273" w:rsidP="007118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</w:tc>
      </w:tr>
      <w:tr w:rsidR="00D52A22" w:rsidRPr="00825CCF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 xml:space="preserve">Введение. Информация и информационные процессы </w:t>
            </w:r>
          </w:p>
          <w:p w:rsidR="00D52A22" w:rsidRPr="005D5273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52A22" w:rsidRPr="000273DF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52A22" w:rsidTr="005D5273">
        <w:trPr>
          <w:trHeight w:val="506"/>
        </w:trPr>
        <w:tc>
          <w:tcPr>
            <w:tcW w:w="7621" w:type="dxa"/>
          </w:tcPr>
          <w:p w:rsidR="00D52A22" w:rsidRPr="005D5273" w:rsidRDefault="00D52A22" w:rsidP="0071180C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 w:rsidRPr="005D5273">
              <w:rPr>
                <w:bCs/>
                <w:color w:val="auto"/>
                <w:sz w:val="22"/>
              </w:rPr>
              <w:t xml:space="preserve">Компьютер и его программное обеспечение </w:t>
            </w: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52A22" w:rsidTr="00D52A22">
        <w:trPr>
          <w:trHeight w:val="276"/>
        </w:trPr>
        <w:tc>
          <w:tcPr>
            <w:tcW w:w="7621" w:type="dxa"/>
            <w:vMerge w:val="restart"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>Представление информации в компьютере</w:t>
            </w:r>
          </w:p>
          <w:p w:rsidR="00D52A22" w:rsidRPr="005D5273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D52A22" w:rsidTr="00D52A22">
        <w:trPr>
          <w:trHeight w:val="291"/>
        </w:trPr>
        <w:tc>
          <w:tcPr>
            <w:tcW w:w="7621" w:type="dxa"/>
            <w:vMerge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D52A22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>Элементы теории множеств и алгебры логики</w:t>
            </w: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 w:rsidRPr="005D5273">
              <w:rPr>
                <w:bCs/>
                <w:color w:val="auto"/>
                <w:sz w:val="22"/>
              </w:rPr>
              <w:t xml:space="preserve">Современные технологии создания и обработки </w:t>
            </w:r>
            <w:proofErr w:type="gramStart"/>
            <w:r w:rsidRPr="005D5273">
              <w:rPr>
                <w:bCs/>
                <w:color w:val="auto"/>
                <w:sz w:val="22"/>
              </w:rPr>
              <w:t>информационных</w:t>
            </w:r>
            <w:proofErr w:type="gramEnd"/>
            <w:r w:rsidRPr="005D5273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Pr="005D5273">
              <w:rPr>
                <w:bCs/>
                <w:color w:val="auto"/>
                <w:sz w:val="22"/>
              </w:rPr>
              <w:t>обьектов</w:t>
            </w:r>
            <w:proofErr w:type="spellEnd"/>
          </w:p>
          <w:p w:rsidR="00D52A22" w:rsidRPr="005D5273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 xml:space="preserve">Повторение. Резерв </w:t>
            </w:r>
          </w:p>
          <w:p w:rsidR="00D52A22" w:rsidRPr="005D5273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D5273" w:rsidTr="002F1AA2">
        <w:tc>
          <w:tcPr>
            <w:tcW w:w="9322" w:type="dxa"/>
            <w:gridSpan w:val="2"/>
          </w:tcPr>
          <w:p w:rsidR="005D5273" w:rsidRPr="005D5273" w:rsidRDefault="005D5273" w:rsidP="006F21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273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jc w:val="both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>Обработка информации в электронных таблицах</w:t>
            </w:r>
          </w:p>
          <w:p w:rsidR="00D52A22" w:rsidRPr="005D5273" w:rsidRDefault="00D52A22" w:rsidP="006F21A3">
            <w:pPr>
              <w:pStyle w:val="Default"/>
              <w:spacing w:line="276" w:lineRule="auto"/>
              <w:jc w:val="both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52A22" w:rsidTr="00D52A22">
        <w:trPr>
          <w:trHeight w:val="276"/>
        </w:trPr>
        <w:tc>
          <w:tcPr>
            <w:tcW w:w="7621" w:type="dxa"/>
            <w:vMerge w:val="restart"/>
          </w:tcPr>
          <w:p w:rsidR="00D52A22" w:rsidRPr="005D5273" w:rsidRDefault="00D52A22" w:rsidP="006F21A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>Алгоритмы и    элементы программирования</w:t>
            </w:r>
          </w:p>
          <w:p w:rsidR="00D52A22" w:rsidRPr="005D5273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D52A22" w:rsidTr="00D52A22">
        <w:trPr>
          <w:trHeight w:val="276"/>
        </w:trPr>
        <w:tc>
          <w:tcPr>
            <w:tcW w:w="7621" w:type="dxa"/>
            <w:vMerge/>
          </w:tcPr>
          <w:p w:rsidR="00D52A22" w:rsidRPr="005D5273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D52A22" w:rsidRDefault="00D52A22" w:rsidP="006F2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>Информационное моделирование</w:t>
            </w:r>
          </w:p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>Сетевые информационные технологии</w:t>
            </w: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52A22" w:rsidTr="00D52A22">
        <w:tc>
          <w:tcPr>
            <w:tcW w:w="7621" w:type="dxa"/>
          </w:tcPr>
          <w:p w:rsidR="00D52A22" w:rsidRPr="005D5273" w:rsidRDefault="00D52A22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 xml:space="preserve">Основы социальной информатики </w:t>
            </w:r>
          </w:p>
        </w:tc>
        <w:tc>
          <w:tcPr>
            <w:tcW w:w="1701" w:type="dxa"/>
          </w:tcPr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D52A22" w:rsidRDefault="00D52A22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2A22" w:rsidTr="00D52A22">
        <w:tc>
          <w:tcPr>
            <w:tcW w:w="7621" w:type="dxa"/>
          </w:tcPr>
          <w:p w:rsidR="00D52A22" w:rsidRPr="005D5273" w:rsidRDefault="005D5273" w:rsidP="006F21A3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5D5273">
              <w:rPr>
                <w:bCs/>
                <w:color w:val="auto"/>
                <w:sz w:val="22"/>
                <w:szCs w:val="28"/>
              </w:rPr>
              <w:t xml:space="preserve">Повторение резерв </w:t>
            </w:r>
          </w:p>
        </w:tc>
        <w:tc>
          <w:tcPr>
            <w:tcW w:w="1701" w:type="dxa"/>
          </w:tcPr>
          <w:p w:rsidR="00D52A22" w:rsidRDefault="005D5273" w:rsidP="006F21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71180C" w:rsidRDefault="0071180C" w:rsidP="005D5273">
      <w:pPr>
        <w:shd w:val="clear" w:color="auto" w:fill="F5F5F5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69FD" w:rsidRPr="002400CD" w:rsidRDefault="00D969FD" w:rsidP="00D969FD">
      <w:pPr>
        <w:pStyle w:val="2"/>
        <w:jc w:val="center"/>
        <w:rPr>
          <w:b w:val="0"/>
          <w:color w:val="auto"/>
          <w:sz w:val="32"/>
          <w:szCs w:val="28"/>
        </w:rPr>
      </w:pPr>
      <w:r w:rsidRPr="002400CD">
        <w:rPr>
          <w:color w:val="auto"/>
          <w:sz w:val="32"/>
          <w:szCs w:val="28"/>
        </w:rPr>
        <w:lastRenderedPageBreak/>
        <w:t>Поурочное планирование</w:t>
      </w:r>
      <w:r>
        <w:rPr>
          <w:color w:val="auto"/>
          <w:sz w:val="32"/>
          <w:szCs w:val="28"/>
        </w:rPr>
        <w:t xml:space="preserve"> (2 часа в неделю)</w:t>
      </w:r>
    </w:p>
    <w:p w:rsidR="00D969FD" w:rsidRPr="002400CD" w:rsidRDefault="00D969FD" w:rsidP="00D969FD">
      <w:pPr>
        <w:jc w:val="both"/>
        <w:rPr>
          <w:b/>
          <w:sz w:val="28"/>
        </w:rPr>
      </w:pPr>
      <w:r w:rsidRPr="002400CD">
        <w:rPr>
          <w:b/>
          <w:sz w:val="28"/>
        </w:rPr>
        <w:t>10 класс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22"/>
        <w:gridCol w:w="6824"/>
        <w:gridCol w:w="1564"/>
        <w:gridCol w:w="1072"/>
      </w:tblGrid>
      <w:tr w:rsidR="00D969FD" w:rsidRPr="00954BBA" w:rsidTr="00877E5A">
        <w:tc>
          <w:tcPr>
            <w:tcW w:w="572" w:type="pct"/>
            <w:vAlign w:val="center"/>
          </w:tcPr>
          <w:p w:rsidR="00D969FD" w:rsidRPr="00954BBA" w:rsidRDefault="00D969FD" w:rsidP="00877E5A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Номер</w:t>
            </w:r>
            <w:r w:rsidRPr="00954BBA">
              <w:rPr>
                <w:b/>
                <w:sz w:val="28"/>
              </w:rPr>
              <w:br/>
              <w:t>урока</w:t>
            </w:r>
          </w:p>
        </w:tc>
        <w:tc>
          <w:tcPr>
            <w:tcW w:w="3194" w:type="pct"/>
            <w:vAlign w:val="center"/>
          </w:tcPr>
          <w:p w:rsidR="00D969FD" w:rsidRPr="00954BBA" w:rsidRDefault="00D969FD" w:rsidP="00877E5A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Тема урока</w:t>
            </w:r>
          </w:p>
        </w:tc>
        <w:tc>
          <w:tcPr>
            <w:tcW w:w="732" w:type="pct"/>
            <w:vAlign w:val="center"/>
          </w:tcPr>
          <w:p w:rsidR="00D969FD" w:rsidRPr="00954BBA" w:rsidRDefault="00D969FD" w:rsidP="00877E5A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 xml:space="preserve">Параграф </w:t>
            </w:r>
            <w:r w:rsidRPr="00954BBA">
              <w:rPr>
                <w:b/>
                <w:sz w:val="28"/>
              </w:rPr>
              <w:br/>
              <w:t>учебника</w:t>
            </w:r>
          </w:p>
        </w:tc>
        <w:tc>
          <w:tcPr>
            <w:tcW w:w="502" w:type="pct"/>
          </w:tcPr>
          <w:p w:rsidR="00D969FD" w:rsidRPr="00954BBA" w:rsidRDefault="00D969FD" w:rsidP="00877E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D969FD" w:rsidRPr="00954BBA" w:rsidTr="00877E5A">
        <w:tc>
          <w:tcPr>
            <w:tcW w:w="4498" w:type="pct"/>
            <w:gridSpan w:val="3"/>
            <w:vAlign w:val="center"/>
          </w:tcPr>
          <w:p w:rsidR="00D969FD" w:rsidRPr="00954BBA" w:rsidRDefault="00D969FD" w:rsidP="00877E5A">
            <w:pPr>
              <w:rPr>
                <w:b/>
                <w:sz w:val="28"/>
              </w:rPr>
            </w:pPr>
            <w:r w:rsidRPr="00576268">
              <w:rPr>
                <w:b/>
              </w:rPr>
              <w:t>Информация и информационные процессы – 1</w:t>
            </w:r>
            <w:r>
              <w:rPr>
                <w:b/>
              </w:rPr>
              <w:t>5</w:t>
            </w:r>
            <w:r w:rsidRPr="00576268">
              <w:rPr>
                <w:b/>
              </w:rPr>
              <w:t xml:space="preserve"> часов</w:t>
            </w:r>
          </w:p>
        </w:tc>
        <w:tc>
          <w:tcPr>
            <w:tcW w:w="502" w:type="pct"/>
          </w:tcPr>
          <w:p w:rsidR="00D969FD" w:rsidRPr="00576268" w:rsidRDefault="00D969FD" w:rsidP="00877E5A">
            <w:pPr>
              <w:rPr>
                <w:b/>
              </w:rPr>
            </w:pPr>
          </w:p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</w:pPr>
            <w:r>
              <w:rPr>
                <w:szCs w:val="28"/>
              </w:rPr>
              <w:t>Информация, ее виды и свойства.</w:t>
            </w:r>
            <w:r w:rsidRPr="002400CD">
              <w:rPr>
                <w:szCs w:val="28"/>
              </w:rPr>
              <w:t xml:space="preserve"> Информационная грамотность и информационная культура</w:t>
            </w:r>
            <w:r>
              <w:rPr>
                <w:szCs w:val="28"/>
              </w:rPr>
              <w:t>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</w:t>
            </w:r>
            <w:r>
              <w:t xml:space="preserve"> (1, 2)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</w:t>
            </w:r>
            <w:r>
              <w:t xml:space="preserve"> (3, 4)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Содержательный подход</w:t>
            </w:r>
            <w:r w:rsidRPr="002400CD">
              <w:rPr>
                <w:szCs w:val="28"/>
              </w:rPr>
              <w:t xml:space="preserve"> к измерению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Алфавитный подход </w:t>
            </w:r>
            <w:r w:rsidRPr="002400CD">
              <w:rPr>
                <w:szCs w:val="28"/>
              </w:rPr>
              <w:t>к измерению информации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</w:t>
            </w:r>
            <w:r>
              <w:t xml:space="preserve"> (2)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Единицы измерения информации.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</w:t>
            </w:r>
            <w:r>
              <w:t xml:space="preserve"> (3)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по теме «</w:t>
            </w:r>
            <w:r w:rsidRPr="002400CD">
              <w:rPr>
                <w:szCs w:val="28"/>
              </w:rPr>
              <w:t>Подходы к измерению информации</w:t>
            </w:r>
            <w:r>
              <w:rPr>
                <w:szCs w:val="28"/>
              </w:rPr>
              <w:t xml:space="preserve">». </w:t>
            </w:r>
          </w:p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Отработка умения подсчитывать информа</w:t>
            </w:r>
            <w:r w:rsidRPr="00A77135">
              <w:rPr>
                <w:szCs w:val="28"/>
              </w:rPr>
              <w:t>ционный объём сообщения</w:t>
            </w:r>
            <w:r>
              <w:rPr>
                <w:szCs w:val="28"/>
              </w:rPr>
              <w:t>. Решение задач типа 11 КЕГЭ-21.</w:t>
            </w:r>
          </w:p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Самостоятельная работа №1 «</w:t>
            </w:r>
            <w:r w:rsidRPr="002400CD">
              <w:rPr>
                <w:szCs w:val="28"/>
              </w:rPr>
              <w:t>Подходы к измерению информации</w:t>
            </w:r>
            <w:r>
              <w:rPr>
                <w:szCs w:val="28"/>
              </w:rPr>
              <w:t xml:space="preserve">».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Информационные связи в системах различной природы</w:t>
            </w:r>
            <w:r>
              <w:rPr>
                <w:szCs w:val="28"/>
              </w:rPr>
              <w:t>. Системы управления.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§3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Задачи обработки</w:t>
            </w:r>
            <w:r w:rsidRPr="002400CD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. Кодирование информации. Подсчет количества слов фиксированной длины в определенном алфавите.</w:t>
            </w:r>
          </w:p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типа 8 КЕГЭ-21.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§4</w:t>
            </w:r>
            <w:r>
              <w:t xml:space="preserve"> (1, 2)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Равномерные и неравномерные коды. Условие </w:t>
            </w:r>
            <w:proofErr w:type="spellStart"/>
            <w:r>
              <w:rPr>
                <w:szCs w:val="28"/>
              </w:rPr>
              <w:t>Фано</w:t>
            </w:r>
            <w:proofErr w:type="spellEnd"/>
            <w:r>
              <w:rPr>
                <w:szCs w:val="28"/>
              </w:rPr>
              <w:t>. Отработка умения</w:t>
            </w:r>
            <w:r>
              <w:t xml:space="preserve"> </w:t>
            </w:r>
            <w:r>
              <w:rPr>
                <w:szCs w:val="28"/>
              </w:rPr>
              <w:t>Умение кодировать и декодиро</w:t>
            </w:r>
            <w:r w:rsidRPr="00A77135">
              <w:rPr>
                <w:szCs w:val="28"/>
              </w:rPr>
              <w:t>вать информацию</w:t>
            </w:r>
            <w:r>
              <w:rPr>
                <w:szCs w:val="28"/>
              </w:rPr>
              <w:t>. Решение задач типа 4 КЕГЭ-21.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§4</w:t>
            </w:r>
            <w:r>
              <w:t xml:space="preserve"> (2)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Решение задач по теме «Кодирование информации». Самостоятельная работа №2 «Кодирование</w:t>
            </w:r>
            <w:r w:rsidRPr="002400CD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».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§4</w:t>
            </w:r>
            <w:r>
              <w:t xml:space="preserve"> (1, 2)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Поиск информации.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§4</w:t>
            </w:r>
            <w:r>
              <w:t xml:space="preserve"> (3)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 xml:space="preserve">Передача </w:t>
            </w:r>
            <w:r>
              <w:rPr>
                <w:szCs w:val="28"/>
              </w:rPr>
              <w:t xml:space="preserve">информации. Диаграмма </w:t>
            </w:r>
            <w:proofErr w:type="spellStart"/>
            <w:r>
              <w:rPr>
                <w:szCs w:val="28"/>
              </w:rPr>
              <w:t>Гантта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§5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№3 «Передача </w:t>
            </w:r>
            <w:r w:rsidRPr="002400CD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». Х</w:t>
            </w:r>
            <w:r w:rsidRPr="002400CD">
              <w:rPr>
                <w:szCs w:val="28"/>
              </w:rPr>
              <w:t>ранение 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§5</w:t>
            </w:r>
            <w:r>
              <w:t xml:space="preserve"> (1, 2)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«Информация и информационные процессы» (уро</w:t>
            </w:r>
            <w:r>
              <w:t>к-семинар</w:t>
            </w:r>
            <w:r w:rsidRPr="002400CD">
              <w:t>)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§1–5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>Контрольная работа №1 «</w:t>
            </w:r>
            <w:r w:rsidRPr="002400CD">
              <w:t>Информация и информационные процессы</w:t>
            </w:r>
            <w:r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§1–5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4498" w:type="pct"/>
            <w:gridSpan w:val="3"/>
          </w:tcPr>
          <w:p w:rsidR="00D969FD" w:rsidRPr="002400CD" w:rsidRDefault="00D969FD" w:rsidP="00877E5A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 xml:space="preserve">Компьютер и его программное обеспечение – </w:t>
            </w:r>
            <w:r>
              <w:rPr>
                <w:b/>
                <w:szCs w:val="28"/>
              </w:rPr>
              <w:t>6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  <w:tc>
          <w:tcPr>
            <w:tcW w:w="502" w:type="pct"/>
          </w:tcPr>
          <w:p w:rsidR="00D969FD" w:rsidRPr="002400CD" w:rsidRDefault="00D969FD" w:rsidP="00877E5A">
            <w:pPr>
              <w:jc w:val="both"/>
              <w:rPr>
                <w:b/>
                <w:szCs w:val="28"/>
              </w:rPr>
            </w:pPr>
          </w:p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История развития вычислительной техники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§6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Основополагающие принципы устройства ЭВМ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§7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Программное обеспечение компьютера</w:t>
            </w:r>
            <w:r>
              <w:t xml:space="preserve">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§8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>Алгоритм Хаффмана. Самостоятельная работа №4 «Персональный компьютер и его характеристики»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§8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 w:rsidRPr="002400CD">
              <w:t>Файловая система компьютера</w:t>
            </w:r>
            <w:r>
              <w:t xml:space="preserve">. </w:t>
            </w:r>
          </w:p>
          <w:p w:rsidR="00D969FD" w:rsidRPr="002400CD" w:rsidRDefault="00D969FD" w:rsidP="00877E5A">
            <w:r w:rsidRPr="00DE37B7">
              <w:t xml:space="preserve">Отработка умения осуществлять информационный поиск </w:t>
            </w:r>
            <w:r>
              <w:t xml:space="preserve">средствами операционной системы. </w:t>
            </w:r>
            <w:r w:rsidRPr="00DE37B7">
              <w:t>Решение задач типа 10 КЕГЭ-21</w:t>
            </w:r>
            <w:r>
              <w:t>Самостоятельная работа №5 «Файловая система»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§9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«Компьютер и его програм</w:t>
            </w:r>
            <w:r>
              <w:t>мное обеспечение» (урок-семинар</w:t>
            </w:r>
            <w:r w:rsidRPr="002400CD">
              <w:t>)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§6–9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4498" w:type="pct"/>
            <w:gridSpan w:val="3"/>
          </w:tcPr>
          <w:p w:rsidR="00D969FD" w:rsidRPr="002400CD" w:rsidRDefault="00D969FD" w:rsidP="00877E5A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 xml:space="preserve">Представление информации в компьютере – </w:t>
            </w:r>
            <w:r>
              <w:rPr>
                <w:b/>
                <w:szCs w:val="28"/>
              </w:rPr>
              <w:t>13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  <w:tc>
          <w:tcPr>
            <w:tcW w:w="502" w:type="pct"/>
          </w:tcPr>
          <w:p w:rsidR="00D969FD" w:rsidRPr="002400CD" w:rsidRDefault="00D969FD" w:rsidP="00877E5A">
            <w:pPr>
              <w:jc w:val="both"/>
              <w:rPr>
                <w:b/>
                <w:szCs w:val="28"/>
              </w:rPr>
            </w:pPr>
          </w:p>
        </w:tc>
      </w:tr>
      <w:tr w:rsidR="00D969FD" w:rsidRPr="002400CD" w:rsidTr="00877E5A">
        <w:trPr>
          <w:trHeight w:val="467"/>
        </w:trPr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>Позиционные системы счисления. Свёрнутая и развернутая форма записи чисел. Схема Горнера.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§10</w:t>
            </w:r>
            <w:r>
              <w:t xml:space="preserve"> (1, 2)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F96955" w:rsidRDefault="00D969FD" w:rsidP="00877E5A">
            <w:r>
              <w:t>Перевод чисел из системы счисления с основанием</w:t>
            </w:r>
            <w:r w:rsidRPr="00F96955">
              <w:t xml:space="preserve"> </w:t>
            </w:r>
            <w:r>
              <w:rPr>
                <w:lang w:val="en-US"/>
              </w:rPr>
              <w:t>q</w:t>
            </w:r>
            <w:r w:rsidRPr="00F96955">
              <w:t xml:space="preserve"> </w:t>
            </w:r>
            <w:r>
              <w:t>в десятичную систему счисления. Самостоятельная работа №6 «Представление чисел в позиционных системах счисления»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§10</w:t>
            </w:r>
            <w:r>
              <w:t xml:space="preserve"> (3)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Перевод чисел из одной позиционной системы счисления в другую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§11</w:t>
            </w:r>
            <w:r>
              <w:t xml:space="preserve"> (</w:t>
            </w:r>
            <w:r w:rsidRPr="002400CD">
              <w:t>1</w:t>
            </w:r>
            <w:r>
              <w:t>, 2, 3, 4)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 w:rsidRPr="002400CD">
              <w:t>«Быстрый» перевод чисел в компьютерных системах счисления</w:t>
            </w:r>
            <w:r>
              <w:t xml:space="preserve">. </w:t>
            </w:r>
          </w:p>
          <w:p w:rsidR="00D969FD" w:rsidRPr="002400CD" w:rsidRDefault="00D969FD" w:rsidP="00877E5A">
            <w:r>
              <w:t>Самостоятельная работа №7 «</w:t>
            </w:r>
            <w:r w:rsidRPr="002400CD">
              <w:t>Перевод чисел из одной позиционной системы счисления в другую</w:t>
            </w:r>
            <w:r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>
              <w:t xml:space="preserve">§11 </w:t>
            </w:r>
          </w:p>
        </w:tc>
        <w:tc>
          <w:tcPr>
            <w:tcW w:w="502" w:type="pct"/>
          </w:tcPr>
          <w:p w:rsidR="00D969F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Арифметические операции в позиционных системах счисления</w:t>
            </w:r>
            <w:r>
              <w:t>. Двоичная запись суммы / разности степеней двойки.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§12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rPr>
                <w:szCs w:val="28"/>
              </w:rPr>
              <w:t>Аналитическое решение задач типа 14 КЕГЭ-21.</w:t>
            </w:r>
          </w:p>
          <w:p w:rsidR="00D969FD" w:rsidRPr="002400CD" w:rsidRDefault="00D969FD" w:rsidP="00877E5A">
            <w:r>
              <w:t>Самостоятельная работа №8 «</w:t>
            </w:r>
            <w:r w:rsidRPr="002400CD">
              <w:t>Арифметические операции в позиционных системах счисления</w:t>
            </w:r>
            <w:r>
              <w:t xml:space="preserve">».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§12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 xml:space="preserve">Представление </w:t>
            </w:r>
            <w:r>
              <w:t xml:space="preserve">целых и вещественных </w:t>
            </w:r>
            <w:r w:rsidRPr="002400CD">
              <w:t>чисел в компьютере</w:t>
            </w:r>
            <w:r>
              <w:t>. Машинные коды. Самостоятельная работа №9</w:t>
            </w:r>
            <w:r w:rsidRPr="002400CD">
              <w:t xml:space="preserve"> </w:t>
            </w:r>
            <w:r>
              <w:t>«</w:t>
            </w:r>
            <w:r w:rsidRPr="002400CD">
              <w:t>Представление чисел в компьютере</w:t>
            </w:r>
            <w:r>
              <w:t xml:space="preserve">».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§13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>Кодировочные таблицы. Информационный объём текстового сообщения. Самостоятельная работа №10</w:t>
            </w:r>
            <w:r w:rsidRPr="002400CD">
              <w:t xml:space="preserve"> </w:t>
            </w:r>
            <w:r>
              <w:t>«</w:t>
            </w:r>
            <w:r w:rsidRPr="002400CD">
              <w:t>Кодирование текстовой информации</w:t>
            </w:r>
            <w:r>
              <w:t xml:space="preserve">».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§14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t>Векторная и растровая графика. Кодирование цвета. Цветовые модели.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§14</w:t>
            </w:r>
            <w:r>
              <w:t xml:space="preserve">, </w:t>
            </w:r>
            <w:r w:rsidRPr="002400CD">
              <w:t>§15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t xml:space="preserve">Отработка умения определять объём памяти, необходимый для хранения графической информации. </w:t>
            </w:r>
            <w:r>
              <w:rPr>
                <w:szCs w:val="28"/>
              </w:rPr>
              <w:t>Решение задач типа 7 КЕГЭ-21.</w:t>
            </w:r>
          </w:p>
          <w:p w:rsidR="00D969FD" w:rsidRPr="002400CD" w:rsidRDefault="00D969FD" w:rsidP="00877E5A">
            <w:r>
              <w:t>Самостоятельная работа №11</w:t>
            </w:r>
            <w:r w:rsidRPr="002400CD">
              <w:t xml:space="preserve"> </w:t>
            </w:r>
            <w:r>
              <w:t>«</w:t>
            </w:r>
            <w:r w:rsidRPr="002400CD">
              <w:t>Кодирование графической информации</w:t>
            </w:r>
            <w:r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t>Оцифровка звука. Отработка умения определять объём памяти, необходимый для хранения звуковой информации</w:t>
            </w:r>
          </w:p>
          <w:p w:rsidR="00D969FD" w:rsidRDefault="00D969FD" w:rsidP="00877E5A">
            <w:pPr>
              <w:rPr>
                <w:szCs w:val="28"/>
              </w:rPr>
            </w:pPr>
            <w:r>
              <w:rPr>
                <w:szCs w:val="28"/>
              </w:rPr>
              <w:t>Решение задач типа 7 КЕГЭ-21.</w:t>
            </w:r>
          </w:p>
          <w:p w:rsidR="00D969FD" w:rsidRPr="002400CD" w:rsidRDefault="00D969FD" w:rsidP="00877E5A">
            <w:r>
              <w:t>Самостоятельная работа №12</w:t>
            </w:r>
            <w:r w:rsidRPr="002400CD">
              <w:t xml:space="preserve"> </w:t>
            </w:r>
            <w:r>
              <w:t>«</w:t>
            </w:r>
            <w:r w:rsidRPr="002400CD">
              <w:t>Кодирование звуковой информации</w:t>
            </w:r>
            <w:r>
              <w:t>».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§16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28"/>
              </w:rPr>
              <w:t>Представление информации в компьютере</w:t>
            </w:r>
            <w:r w:rsidRPr="002400CD">
              <w:t>» (урок-семинар)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§10–16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 xml:space="preserve">Контрольная работа №2 </w:t>
            </w:r>
            <w:r w:rsidRPr="002400CD">
              <w:t>«</w:t>
            </w:r>
            <w:r w:rsidRPr="002400CD">
              <w:rPr>
                <w:szCs w:val="28"/>
              </w:rPr>
              <w:t>Представление информации в компьютере</w:t>
            </w:r>
            <w:r w:rsidRPr="002400CD"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§10–16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4498" w:type="pct"/>
            <w:gridSpan w:val="3"/>
          </w:tcPr>
          <w:p w:rsidR="00D969FD" w:rsidRPr="002400CD" w:rsidRDefault="00D969FD" w:rsidP="00877E5A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</w:rPr>
              <w:t xml:space="preserve">Элементы теории множеств и алгебры логики </w:t>
            </w:r>
            <w:r>
              <w:rPr>
                <w:b/>
              </w:rPr>
              <w:t>–</w:t>
            </w:r>
            <w:r w:rsidRPr="002400CD">
              <w:rPr>
                <w:b/>
              </w:rPr>
              <w:t xml:space="preserve"> </w:t>
            </w:r>
            <w:r>
              <w:rPr>
                <w:b/>
              </w:rPr>
              <w:t>23 часа</w:t>
            </w:r>
          </w:p>
        </w:tc>
        <w:tc>
          <w:tcPr>
            <w:tcW w:w="502" w:type="pct"/>
          </w:tcPr>
          <w:p w:rsidR="00D969FD" w:rsidRPr="002400CD" w:rsidRDefault="00D969FD" w:rsidP="00877E5A">
            <w:pPr>
              <w:jc w:val="both"/>
              <w:rPr>
                <w:b/>
              </w:rPr>
            </w:pPr>
          </w:p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rPr>
                <w:bCs/>
                <w:szCs w:val="27"/>
              </w:rPr>
              <w:t>Понятие множества, операции над множествами, мощность множества.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§17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Решение задач по теме «Некоторые сведения из теории множеств». Самостоятельная работа №13 «Элементы теории множеств»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§17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rPr>
                <w:bCs/>
                <w:szCs w:val="27"/>
              </w:rPr>
              <w:t>Алгебра логики</w:t>
            </w:r>
            <w:r>
              <w:rPr>
                <w:bCs/>
                <w:szCs w:val="27"/>
              </w:rPr>
              <w:t>. Высказывания. Логические операции и выражения.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§18</w:t>
            </w:r>
            <w:r>
              <w:t xml:space="preserve"> (1, 2, 3)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bCs/>
                <w:szCs w:val="27"/>
              </w:rPr>
            </w:pPr>
            <w:r>
              <w:t xml:space="preserve">Предикаты и их множества истинности.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§18</w:t>
            </w:r>
            <w:r>
              <w:t xml:space="preserve"> (4)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rPr>
                <w:bCs/>
                <w:szCs w:val="27"/>
              </w:rPr>
              <w:t>Самостоятельная работа №14 «Высказывания и предикаты»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§18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rPr>
                <w:bCs/>
                <w:szCs w:val="27"/>
              </w:rPr>
              <w:t>Таблицы истинности</w:t>
            </w:r>
            <w:r>
              <w:rPr>
                <w:bCs/>
                <w:szCs w:val="27"/>
              </w:rPr>
              <w:t xml:space="preserve">, их построение. Отработка умения строить таблицы истинности в электронных таблицах. Решение задач типа </w:t>
            </w:r>
            <w:r>
              <w:t xml:space="preserve">2 КЕГЭ-21 в </w:t>
            </w:r>
            <w:r>
              <w:rPr>
                <w:bCs/>
                <w:szCs w:val="27"/>
              </w:rPr>
              <w:t>электронных таблицах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§19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Анализ таблиц истинности.</w:t>
            </w:r>
            <w:r>
              <w:t xml:space="preserve"> </w:t>
            </w:r>
          </w:p>
          <w:p w:rsidR="00D969FD" w:rsidRPr="002400CD" w:rsidRDefault="00D969FD" w:rsidP="00877E5A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Аналитическое решение задач типа </w:t>
            </w:r>
            <w:r>
              <w:t>2 КЕГЭ-21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§19</w:t>
            </w:r>
            <w:r>
              <w:t xml:space="preserve"> (2)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Самостоятельная работа №15 «Таблицы истинности»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§19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rPr>
                <w:bCs/>
                <w:szCs w:val="28"/>
              </w:rPr>
              <w:t>Основные законы алгебры логики</w:t>
            </w:r>
            <w:r>
              <w:rPr>
                <w:bCs/>
                <w:szCs w:val="28"/>
              </w:rPr>
              <w:t xml:space="preserve"> и их доказательство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§20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Упрощение логических выражений.</w:t>
            </w:r>
            <w:r>
              <w:t xml:space="preserve"> Решение задач типа 15 КЕГЭ-21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§20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Подсчет количества решений логического уравнения.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§20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логической функции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§20</w:t>
            </w:r>
            <w:r>
              <w:t xml:space="preserve"> (2)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§20</w:t>
            </w:r>
            <w:r>
              <w:t xml:space="preserve"> (3)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rPr>
                <w:bCs/>
                <w:szCs w:val="27"/>
              </w:rPr>
              <w:t>Самостоятельная работа №16 «</w:t>
            </w:r>
            <w:r w:rsidRPr="002400CD">
              <w:rPr>
                <w:bCs/>
                <w:szCs w:val="27"/>
              </w:rPr>
              <w:t>Преобразование логических выражений</w:t>
            </w:r>
            <w:r>
              <w:rPr>
                <w:bCs/>
                <w:szCs w:val="27"/>
              </w:rPr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§20</w:t>
            </w:r>
            <w:r>
              <w:t xml:space="preserve"> (1, 2, 3)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34"/>
              <w:rPr>
                <w:bCs/>
                <w:szCs w:val="27"/>
              </w:rPr>
            </w:pPr>
            <w:r w:rsidRPr="002400CD">
              <w:rPr>
                <w:bCs/>
                <w:szCs w:val="27"/>
              </w:rPr>
              <w:t xml:space="preserve">Элементы </w:t>
            </w:r>
            <w:proofErr w:type="spellStart"/>
            <w:r w:rsidRPr="002400CD">
              <w:rPr>
                <w:bCs/>
                <w:szCs w:val="27"/>
              </w:rPr>
              <w:t>схемотехники</w:t>
            </w:r>
            <w:proofErr w:type="spellEnd"/>
            <w:r w:rsidRPr="002400CD">
              <w:rPr>
                <w:bCs/>
                <w:szCs w:val="27"/>
              </w:rPr>
              <w:t xml:space="preserve">. </w:t>
            </w:r>
            <w:r>
              <w:rPr>
                <w:bCs/>
                <w:szCs w:val="27"/>
              </w:rPr>
              <w:t xml:space="preserve">Сумматор.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§21</w:t>
            </w:r>
            <w:r>
              <w:t xml:space="preserve"> (1, 2)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34"/>
              <w:rPr>
                <w:bCs/>
                <w:szCs w:val="27"/>
              </w:rPr>
            </w:pPr>
            <w:r>
              <w:rPr>
                <w:bCs/>
                <w:szCs w:val="27"/>
              </w:rPr>
              <w:t>Триггер.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§21</w:t>
            </w:r>
            <w:r>
              <w:t xml:space="preserve"> (3)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ind w:left="34"/>
              <w:rPr>
                <w:bCs/>
                <w:szCs w:val="27"/>
              </w:rPr>
            </w:pPr>
            <w:r>
              <w:rPr>
                <w:bCs/>
                <w:szCs w:val="27"/>
              </w:rPr>
              <w:t>Самостоятельная работа №17 «Логические схемы»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§21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 xml:space="preserve">Решение логических задач методом рассуждений. 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§22</w:t>
            </w:r>
            <w:r>
              <w:t xml:space="preserve"> (1)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t>Задачи о рыцарях и лжецах.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§22</w:t>
            </w:r>
            <w:r>
              <w:t xml:space="preserve"> (2)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t>Задачи на сопоставление. Использование таблиц истинности.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§22</w:t>
            </w:r>
            <w:r>
              <w:t xml:space="preserve"> (3, 4)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>
              <w:t>Решение логических задач путем упрощения логических выражений.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§22</w:t>
            </w:r>
            <w:r>
              <w:t xml:space="preserve"> (5)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«Элементы теории множеств и алгебры логики» (урок-семинар)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§17–22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>Контрольная работа №3 «</w:t>
            </w:r>
            <w:r w:rsidRPr="002400CD">
              <w:t>Элементы теории множеств и алгебры логики</w:t>
            </w:r>
            <w:r>
              <w:t>»</w:t>
            </w:r>
          </w:p>
        </w:tc>
        <w:tc>
          <w:tcPr>
            <w:tcW w:w="732" w:type="pct"/>
          </w:tcPr>
          <w:p w:rsidR="00D969FD" w:rsidRPr="002400CD" w:rsidRDefault="00D969FD" w:rsidP="00877E5A"/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4498" w:type="pct"/>
            <w:gridSpan w:val="3"/>
          </w:tcPr>
          <w:p w:rsidR="00D969FD" w:rsidRPr="002400CD" w:rsidRDefault="00D969FD" w:rsidP="00877E5A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– </w:t>
            </w:r>
            <w:r>
              <w:rPr>
                <w:b/>
                <w:szCs w:val="32"/>
              </w:rPr>
              <w:t>9</w:t>
            </w:r>
            <w:r w:rsidRPr="002400CD">
              <w:rPr>
                <w:b/>
                <w:szCs w:val="32"/>
              </w:rPr>
              <w:t xml:space="preserve"> </w:t>
            </w:r>
            <w:r w:rsidRPr="002400CD">
              <w:rPr>
                <w:b/>
                <w:szCs w:val="28"/>
              </w:rPr>
              <w:t xml:space="preserve">часов </w:t>
            </w:r>
          </w:p>
        </w:tc>
        <w:tc>
          <w:tcPr>
            <w:tcW w:w="502" w:type="pct"/>
          </w:tcPr>
          <w:p w:rsidR="00D969FD" w:rsidRPr="002400CD" w:rsidRDefault="00D969FD" w:rsidP="00877E5A">
            <w:pPr>
              <w:jc w:val="both"/>
              <w:rPr>
                <w:b/>
                <w:szCs w:val="32"/>
              </w:rPr>
            </w:pPr>
          </w:p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rPr>
                <w:szCs w:val="32"/>
              </w:rPr>
            </w:pPr>
            <w:r w:rsidRPr="002400CD">
              <w:rPr>
                <w:szCs w:val="32"/>
              </w:rPr>
              <w:t>Текстовые документы</w:t>
            </w:r>
            <w:r>
              <w:rPr>
                <w:szCs w:val="32"/>
              </w:rPr>
              <w:t xml:space="preserve"> и средства автоматизации процесса их создания. </w:t>
            </w:r>
          </w:p>
          <w:p w:rsidR="00D969FD" w:rsidRDefault="00D969FD" w:rsidP="00877E5A">
            <w:pPr>
              <w:rPr>
                <w:szCs w:val="32"/>
              </w:rPr>
            </w:pPr>
            <w:r>
              <w:rPr>
                <w:szCs w:val="32"/>
              </w:rPr>
              <w:t>Самостоятельная работа № 18 «Текстовые документы».</w:t>
            </w:r>
          </w:p>
          <w:p w:rsidR="00D969FD" w:rsidRPr="00DE37B7" w:rsidRDefault="00D969FD" w:rsidP="00877E5A">
            <w:pPr>
              <w:rPr>
                <w:szCs w:val="32"/>
              </w:rPr>
            </w:pPr>
            <w:r>
              <w:rPr>
                <w:szCs w:val="32"/>
              </w:rPr>
              <w:t xml:space="preserve">Отработка умения осуществлять информационный поиск средствами </w:t>
            </w:r>
            <w:r w:rsidRPr="00DE37B7">
              <w:rPr>
                <w:szCs w:val="32"/>
              </w:rPr>
              <w:t>текстового процессора</w:t>
            </w:r>
            <w:r>
              <w:rPr>
                <w:szCs w:val="32"/>
              </w:rPr>
              <w:t xml:space="preserve">. </w:t>
            </w:r>
            <w:r>
              <w:t>Решение задач типа 10 КЕГЭ-21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§23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szCs w:val="32"/>
              </w:rPr>
            </w:pPr>
            <w:r>
              <w:rPr>
                <w:szCs w:val="32"/>
              </w:rPr>
              <w:t>Совместная работа над документом. Практическая работа «Создание текстовых документов»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§23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pPr>
              <w:rPr>
                <w:szCs w:val="32"/>
              </w:rPr>
            </w:pPr>
            <w:r>
              <w:t>Компьютерная графика.</w:t>
            </w:r>
            <w:r>
              <w:rPr>
                <w:szCs w:val="32"/>
              </w:rPr>
              <w:t xml:space="preserve"> Форматы графических файлов.</w:t>
            </w:r>
          </w:p>
          <w:p w:rsidR="00D969FD" w:rsidRPr="002400CD" w:rsidRDefault="00D969FD" w:rsidP="00877E5A">
            <w:r>
              <w:rPr>
                <w:szCs w:val="32"/>
              </w:rPr>
              <w:t>Самостоятельная работа № 18 «</w:t>
            </w:r>
            <w:r w:rsidRPr="002400CD">
              <w:t>Объекты компьютерной графики</w:t>
            </w:r>
            <w:r>
              <w:rPr>
                <w:szCs w:val="32"/>
              </w:rPr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§24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Default="00D969FD" w:rsidP="00877E5A">
            <w:r w:rsidRPr="00967BC8">
              <w:t xml:space="preserve">Практическая работа «Создание векторных изображений в </w:t>
            </w:r>
            <w:proofErr w:type="spellStart"/>
            <w:r w:rsidRPr="00967BC8">
              <w:t>Inkscape</w:t>
            </w:r>
            <w:proofErr w:type="spellEnd"/>
            <w:r w:rsidRPr="00967BC8">
              <w:t>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§24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>
              <w:t xml:space="preserve">Цифровая фотография. </w:t>
            </w:r>
            <w:r w:rsidRPr="00967BC8">
              <w:t>Практическая работа «Обработка цифровых фотографий в GIMP»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§24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rPr>
                <w:szCs w:val="32"/>
              </w:rPr>
              <w:t>Компьютерные презентации</w:t>
            </w:r>
            <w:r>
              <w:rPr>
                <w:szCs w:val="32"/>
              </w:rPr>
              <w:t xml:space="preserve">. Композиция и </w:t>
            </w:r>
            <w:proofErr w:type="spellStart"/>
            <w:r>
              <w:rPr>
                <w:szCs w:val="32"/>
              </w:rPr>
              <w:t>колористика</w:t>
            </w:r>
            <w:proofErr w:type="spellEnd"/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pPr>
              <w:rPr>
                <w:szCs w:val="32"/>
              </w:rPr>
            </w:pPr>
            <w:r w:rsidRPr="00967BC8">
              <w:rPr>
                <w:szCs w:val="32"/>
              </w:rPr>
              <w:t>Практическая работа «Создание компьютерных презентаций»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§23–25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32"/>
              </w:rPr>
              <w:t>Современные технологии создания и обработки информационных объектов</w:t>
            </w:r>
            <w:r w:rsidRPr="002400CD">
              <w:t>» (урок-семинар)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§23–25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4498" w:type="pct"/>
            <w:gridSpan w:val="3"/>
          </w:tcPr>
          <w:p w:rsidR="00D969FD" w:rsidRPr="002400CD" w:rsidRDefault="00D969FD" w:rsidP="00877E5A">
            <w:pPr>
              <w:rPr>
                <w:b/>
              </w:rPr>
            </w:pPr>
            <w:r w:rsidRPr="002400CD">
              <w:rPr>
                <w:b/>
              </w:rPr>
              <w:t>Итоговое повторение – 2  часа</w:t>
            </w:r>
          </w:p>
        </w:tc>
        <w:tc>
          <w:tcPr>
            <w:tcW w:w="502" w:type="pct"/>
          </w:tcPr>
          <w:p w:rsidR="00D969FD" w:rsidRPr="002400CD" w:rsidRDefault="00D969FD" w:rsidP="00877E5A">
            <w:pPr>
              <w:rPr>
                <w:b/>
              </w:rPr>
            </w:pPr>
          </w:p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Основные идеи и понятия курса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§1–25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572" w:type="pct"/>
          </w:tcPr>
          <w:p w:rsidR="00D969FD" w:rsidRPr="002400CD" w:rsidRDefault="00D969FD" w:rsidP="00D969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</w:tcPr>
          <w:p w:rsidR="00D969FD" w:rsidRPr="002400CD" w:rsidRDefault="00D969FD" w:rsidP="00877E5A">
            <w:r w:rsidRPr="002400CD">
              <w:t>Итоговое тестирование</w:t>
            </w:r>
          </w:p>
        </w:tc>
        <w:tc>
          <w:tcPr>
            <w:tcW w:w="732" w:type="pct"/>
          </w:tcPr>
          <w:p w:rsidR="00D969FD" w:rsidRPr="002400CD" w:rsidRDefault="00D969FD" w:rsidP="00877E5A">
            <w:r w:rsidRPr="002400CD">
              <w:t>§1–25</w:t>
            </w:r>
          </w:p>
        </w:tc>
        <w:tc>
          <w:tcPr>
            <w:tcW w:w="502" w:type="pct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4498" w:type="pct"/>
            <w:gridSpan w:val="3"/>
          </w:tcPr>
          <w:p w:rsidR="00D969FD" w:rsidRPr="008B4556" w:rsidRDefault="00D969FD" w:rsidP="00877E5A">
            <w:pPr>
              <w:rPr>
                <w:b/>
              </w:rPr>
            </w:pPr>
            <w:r w:rsidRPr="008B4556">
              <w:rPr>
                <w:b/>
              </w:rPr>
              <w:t>Резерв учебного времени – 2 часа</w:t>
            </w:r>
          </w:p>
        </w:tc>
        <w:tc>
          <w:tcPr>
            <w:tcW w:w="502" w:type="pct"/>
          </w:tcPr>
          <w:p w:rsidR="00D969FD" w:rsidRPr="008B4556" w:rsidRDefault="00D969FD" w:rsidP="00877E5A">
            <w:pPr>
              <w:rPr>
                <w:b/>
              </w:rPr>
            </w:pPr>
          </w:p>
        </w:tc>
      </w:tr>
    </w:tbl>
    <w:p w:rsidR="00D969FD" w:rsidRPr="00954BBA" w:rsidRDefault="00D969FD" w:rsidP="00D969FD">
      <w:pPr>
        <w:rPr>
          <w:sz w:val="28"/>
        </w:rPr>
      </w:pPr>
    </w:p>
    <w:p w:rsidR="00D969FD" w:rsidRDefault="00D969FD" w:rsidP="00D969F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969FD" w:rsidRPr="002400CD" w:rsidRDefault="00D969FD" w:rsidP="00D969FD">
      <w:pPr>
        <w:jc w:val="both"/>
        <w:rPr>
          <w:b/>
          <w:sz w:val="28"/>
        </w:rPr>
      </w:pPr>
      <w:r w:rsidRPr="002400CD">
        <w:rPr>
          <w:b/>
          <w:sz w:val="28"/>
        </w:rPr>
        <w:lastRenderedPageBreak/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2"/>
        <w:gridCol w:w="6510"/>
        <w:gridCol w:w="1544"/>
        <w:gridCol w:w="1506"/>
      </w:tblGrid>
      <w:tr w:rsidR="00D969FD" w:rsidRPr="002400CD" w:rsidTr="00877E5A">
        <w:tc>
          <w:tcPr>
            <w:tcW w:w="1122" w:type="dxa"/>
            <w:vAlign w:val="center"/>
          </w:tcPr>
          <w:p w:rsidR="00D969FD" w:rsidRPr="002400CD" w:rsidRDefault="00D969FD" w:rsidP="00877E5A">
            <w:pPr>
              <w:jc w:val="center"/>
              <w:rPr>
                <w:b/>
              </w:rPr>
            </w:pPr>
            <w:r w:rsidRPr="002400CD">
              <w:rPr>
                <w:b/>
              </w:rPr>
              <w:t>Номер</w:t>
            </w:r>
            <w:r w:rsidRPr="002400CD">
              <w:rPr>
                <w:b/>
              </w:rPr>
              <w:br/>
              <w:t>урока</w:t>
            </w:r>
          </w:p>
        </w:tc>
        <w:tc>
          <w:tcPr>
            <w:tcW w:w="6510" w:type="dxa"/>
            <w:vAlign w:val="center"/>
          </w:tcPr>
          <w:p w:rsidR="00D969FD" w:rsidRPr="002400CD" w:rsidRDefault="00D969FD" w:rsidP="00877E5A">
            <w:pPr>
              <w:jc w:val="center"/>
              <w:rPr>
                <w:b/>
              </w:rPr>
            </w:pPr>
            <w:r w:rsidRPr="002400CD">
              <w:rPr>
                <w:b/>
              </w:rPr>
              <w:t>Тема урока</w:t>
            </w:r>
          </w:p>
        </w:tc>
        <w:tc>
          <w:tcPr>
            <w:tcW w:w="1544" w:type="dxa"/>
            <w:vAlign w:val="center"/>
          </w:tcPr>
          <w:p w:rsidR="00D969FD" w:rsidRPr="002400CD" w:rsidRDefault="00D969FD" w:rsidP="00877E5A">
            <w:pPr>
              <w:jc w:val="center"/>
              <w:rPr>
                <w:b/>
              </w:rPr>
            </w:pPr>
            <w:r w:rsidRPr="002400CD">
              <w:rPr>
                <w:b/>
              </w:rPr>
              <w:t xml:space="preserve">Параграф </w:t>
            </w:r>
            <w:r w:rsidRPr="002400CD">
              <w:rPr>
                <w:b/>
              </w:rPr>
              <w:br/>
              <w:t>учебника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pPr>
              <w:jc w:val="both"/>
            </w:pPr>
            <w:r w:rsidRPr="002400CD">
              <w:rPr>
                <w:b/>
              </w:rPr>
              <w:t xml:space="preserve">Обработка информации в электронных таблицах – </w:t>
            </w:r>
            <w:r>
              <w:rPr>
                <w:b/>
              </w:rPr>
              <w:t>12</w:t>
            </w:r>
            <w:r w:rsidRPr="002400CD">
              <w:rPr>
                <w:b/>
              </w:rPr>
              <w:t xml:space="preserve"> часов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jc w:val="both"/>
              <w:rPr>
                <w:b/>
              </w:rPr>
            </w:pPr>
          </w:p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Табличный</w:t>
            </w:r>
            <w:r>
              <w:t xml:space="preserve"> 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</w:t>
            </w:r>
            <w:r>
              <w:t xml:space="preserve"> (1, 2, 3)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Редактирование  и  форматирование  в  табличном процессоре</w:t>
            </w:r>
            <w:r w:rsidRPr="00E131BF">
              <w:t xml:space="preserve">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§2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 w:rsidRPr="002400CD">
              <w:t>Встроенные  функции  и  их  использование</w:t>
            </w:r>
            <w:r>
              <w:t>. Математические и статистические функции.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§3 (1, 2</w:t>
            </w:r>
            <w:r w:rsidRPr="002400CD">
              <w:t xml:space="preserve">) 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Умение обрабатывать числовую информацию в электронных таблицах.  Решение задач типа 9 КЕГЭ-21</w:t>
            </w:r>
          </w:p>
        </w:tc>
        <w:tc>
          <w:tcPr>
            <w:tcW w:w="1544" w:type="dxa"/>
          </w:tcPr>
          <w:p w:rsidR="00D969FD" w:rsidRDefault="00D969FD" w:rsidP="00877E5A"/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Логические функции</w:t>
            </w:r>
            <w:r>
              <w:t>.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§3(3</w:t>
            </w:r>
            <w:r w:rsidRPr="002400CD"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 xml:space="preserve">Финансовые функции. Практическая работа «Финансовые функции». </w:t>
            </w:r>
          </w:p>
        </w:tc>
        <w:tc>
          <w:tcPr>
            <w:tcW w:w="1544" w:type="dxa"/>
          </w:tcPr>
          <w:p w:rsidR="00D969FD" w:rsidRDefault="00D969FD" w:rsidP="00877E5A">
            <w:r>
              <w:t>§3(4</w:t>
            </w:r>
            <w:r w:rsidRPr="002400CD"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Текстовые функции. Практическая работа «Текстовые функции»</w:t>
            </w:r>
          </w:p>
        </w:tc>
        <w:tc>
          <w:tcPr>
            <w:tcW w:w="1544" w:type="dxa"/>
          </w:tcPr>
          <w:p w:rsidR="00D969FD" w:rsidRDefault="00D969FD" w:rsidP="00877E5A">
            <w:r>
              <w:t>§3(5</w:t>
            </w:r>
            <w:r w:rsidRPr="002400CD"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E131BF" w:rsidRDefault="00D969FD" w:rsidP="00877E5A">
            <w:pPr>
              <w:ind w:left="-108"/>
              <w:jc w:val="both"/>
            </w:pPr>
            <w:r w:rsidRPr="00E131BF">
              <w:t xml:space="preserve">Инструменты  анализа  данных. Диаграммы. </w:t>
            </w:r>
          </w:p>
          <w:p w:rsidR="00D969FD" w:rsidRDefault="00D969FD" w:rsidP="00877E5A">
            <w:pPr>
              <w:ind w:left="-108"/>
              <w:jc w:val="both"/>
            </w:pPr>
            <w:r w:rsidRPr="00E131BF">
              <w:t>Практическая работа «Построение диаграмм для иллюстрации статистических данных»</w:t>
            </w:r>
            <w:r>
              <w:t>.</w:t>
            </w:r>
          </w:p>
          <w:p w:rsidR="00D969FD" w:rsidRPr="00E131BF" w:rsidRDefault="00D969FD" w:rsidP="00877E5A">
            <w:pPr>
              <w:ind w:left="-108"/>
              <w:jc w:val="both"/>
            </w:pPr>
            <w:r w:rsidRPr="00E131BF">
              <w:t xml:space="preserve"> Практическая работа «Построение графиков функций»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§4</w:t>
            </w:r>
            <w:r>
              <w:t>(1)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 w:rsidRPr="00E131BF">
              <w:t>Сортировка данных. Фильтрация данных.</w:t>
            </w:r>
          </w:p>
          <w:p w:rsidR="00D969FD" w:rsidRPr="00E131BF" w:rsidRDefault="00D969FD" w:rsidP="00877E5A">
            <w:pPr>
              <w:ind w:left="-108"/>
              <w:jc w:val="both"/>
            </w:pPr>
            <w:r>
              <w:t>Решение задач на сортировку типа 26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§4</w:t>
            </w:r>
            <w:r>
              <w:t>(2, 3)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E131BF" w:rsidRDefault="00D969FD" w:rsidP="00877E5A">
            <w:pPr>
              <w:ind w:left="-108"/>
              <w:jc w:val="both"/>
            </w:pPr>
            <w:r w:rsidRPr="00E131BF">
              <w:t>Условное форматирование. Подбор параметра</w:t>
            </w:r>
            <w:r>
              <w:t>. Практическая работа «П</w:t>
            </w:r>
            <w:r w:rsidRPr="00E131BF">
              <w:t>одбор параметра»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§4</w:t>
            </w:r>
            <w:r>
              <w:t>(4, 5)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«Обработка информации в электронных таблицах» (урок-</w:t>
            </w:r>
            <w:r>
              <w:t>практикум</w:t>
            </w:r>
            <w:r w:rsidRPr="002400CD">
              <w:t>)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§1–4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>
              <w:t>Контрольная работа №1 «Обработка информации в электронных таблицах</w:t>
            </w:r>
          </w:p>
        </w:tc>
        <w:tc>
          <w:tcPr>
            <w:tcW w:w="1544" w:type="dxa"/>
          </w:tcPr>
          <w:p w:rsidR="00D969FD" w:rsidRPr="002400CD" w:rsidRDefault="00D969FD" w:rsidP="00877E5A"/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pPr>
              <w:jc w:val="both"/>
            </w:pPr>
            <w:r w:rsidRPr="002400CD">
              <w:rPr>
                <w:b/>
              </w:rPr>
              <w:t xml:space="preserve">Алгоритмы и элементы программирования – </w:t>
            </w:r>
            <w:r>
              <w:rPr>
                <w:b/>
              </w:rPr>
              <w:t>20</w:t>
            </w:r>
            <w:r w:rsidRPr="002400CD">
              <w:rPr>
                <w:b/>
              </w:rPr>
              <w:t xml:space="preserve"> часов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jc w:val="both"/>
              <w:rPr>
                <w:b/>
              </w:rPr>
            </w:pPr>
          </w:p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Понятие алгоритма. Свойства алгоритма. Способы записи алгоритма. Понятие сложности алгоритма.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§5</w:t>
            </w:r>
            <w:r>
              <w:t xml:space="preserve"> (1, 2, 3)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 w:rsidRPr="002400CD">
              <w:t>Алгоритмические  структуры</w:t>
            </w:r>
            <w:r>
              <w:t>. Следование. Ветвление.</w:t>
            </w:r>
          </w:p>
          <w:p w:rsidR="00D969FD" w:rsidRDefault="00D969FD" w:rsidP="00877E5A">
            <w:pPr>
              <w:ind w:left="-108"/>
              <w:jc w:val="both"/>
            </w:pPr>
            <w:r w:rsidRPr="006D3DDB">
              <w:t>Формальное исполнение алгоритма, записанного на естественном</w:t>
            </w:r>
            <w:r>
              <w:t xml:space="preserve"> </w:t>
            </w:r>
            <w:r w:rsidRPr="006D3DDB">
              <w:t>языке, или умение создавать линейный алгоритм для формального исполнителя с ограниченным</w:t>
            </w:r>
            <w:r>
              <w:t xml:space="preserve"> </w:t>
            </w:r>
            <w:r w:rsidRPr="006D3DDB">
              <w:t>набором команд</w:t>
            </w:r>
            <w:r>
              <w:t>.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Решение задач типа 5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§6</w:t>
            </w:r>
            <w:r>
              <w:t xml:space="preserve"> 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Циклическая алгоритмическая конструкция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Аналитическое решение задач типа 12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§6</w:t>
            </w:r>
            <w:r>
              <w:t xml:space="preserve"> (3)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Самостоятельная работа №1 «Алгоритмы и исполнители».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</w:t>
            </w:r>
            <w:r>
              <w:t xml:space="preserve"> 5-</w:t>
            </w:r>
            <w:r w:rsidRPr="002400CD">
              <w:t>6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 xml:space="preserve">Понятие структуры данных.  Основные сведения о </w:t>
            </w:r>
            <w:r w:rsidRPr="002400CD">
              <w:t>языке программирования Паскаль</w:t>
            </w:r>
            <w:r>
              <w:t>. Примеры записи</w:t>
            </w:r>
            <w:r w:rsidRPr="002400CD">
              <w:t xml:space="preserve">  алгоритмов  на  языке программирования Паскаль</w:t>
            </w:r>
            <w:r>
              <w:t>. Программа нахождения простых чисел.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§7(1,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Решение перебором задач типа 6 КЕГЭ-21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Программирование решения задач типа 14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§7(1,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Программирование решения задач типа 17 КЕГЭ-21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Самостоятельная работа №2 «</w:t>
            </w:r>
            <w:r w:rsidRPr="002400CD">
              <w:t>Запись  алгоритмов  на  языке программирования Паскаль</w:t>
            </w:r>
            <w:r>
              <w:t>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§7(1,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Анализ программ с помощью трассировочных таблиц</w:t>
            </w:r>
            <w:r>
              <w:t xml:space="preserve">. </w:t>
            </w:r>
            <w:r w:rsidRPr="002400CD">
              <w:t>Функциональный подход к анализу программ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§7 (3</w:t>
            </w:r>
            <w:r>
              <w:t>, 4</w:t>
            </w:r>
            <w:r w:rsidRPr="002400CD">
              <w:t>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Самостоятельная работа №3 «Анализ алгоритмов».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Отработка умения анализировать алгоритм, содержащий ветвление и цикл. Решения задач типа 22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§7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Структурированные  типы  данных.  Массивы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§8</w:t>
            </w:r>
            <w:r>
              <w:t xml:space="preserve"> (1)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§8</w:t>
            </w:r>
            <w:r>
              <w:t xml:space="preserve"> (2, 3)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Задачи на удаление. Вставку и перестановку элементов массива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§8</w:t>
            </w:r>
            <w:r>
              <w:t xml:space="preserve"> (4, 5)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Сортировка массива.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§8</w:t>
            </w:r>
            <w:r>
              <w:t xml:space="preserve"> (6)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Самостоятельная работа №5 «Решение задач по обработке массивов»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§8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Отработка умения создавать собственные программы (10–20 строк) для обработки символьной информации. Решение простых задач типа 24 КЕГЭ-21</w:t>
            </w:r>
          </w:p>
        </w:tc>
        <w:tc>
          <w:tcPr>
            <w:tcW w:w="1544" w:type="dxa"/>
          </w:tcPr>
          <w:p w:rsidR="00D969FD" w:rsidRPr="002400CD" w:rsidRDefault="00D969FD" w:rsidP="00877E5A"/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Отработка умения  создавать собственные программы (10–20 строк) для обработки целочисленной информации. Решение простых задач типа 25 КЕГЭ-21</w:t>
            </w:r>
          </w:p>
        </w:tc>
        <w:tc>
          <w:tcPr>
            <w:tcW w:w="1544" w:type="dxa"/>
          </w:tcPr>
          <w:p w:rsidR="00D969FD" w:rsidRPr="002400CD" w:rsidRDefault="00D969FD" w:rsidP="00877E5A"/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Отработка умения  обрабатывать целочисленную информацию с использованием сортировки. Программирование решения простых задач типа 26 КЕГЭ-21</w:t>
            </w:r>
          </w:p>
        </w:tc>
        <w:tc>
          <w:tcPr>
            <w:tcW w:w="1544" w:type="dxa"/>
          </w:tcPr>
          <w:p w:rsidR="00D969FD" w:rsidRPr="002400CD" w:rsidRDefault="00D969FD" w:rsidP="00877E5A"/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Структурное  программирование</w:t>
            </w:r>
            <w:r>
              <w:t>. Вспомогательные алгоритмы.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§9 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 w:rsidRPr="002400CD">
              <w:t>Рекурсивные алгоритмы</w:t>
            </w:r>
            <w:r>
              <w:t>. Самостоятельная работа №6 «Рекурсивные алгоритмы».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Вычисление рекуррентных выражений. Решение задач типа 16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§9 (3, 4)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«Алгоритмы и элементы программирования» (уро</w:t>
            </w:r>
            <w:r>
              <w:t>к-практикум</w:t>
            </w:r>
            <w:r w:rsidRPr="002400CD">
              <w:t>)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§5–9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pPr>
              <w:jc w:val="both"/>
            </w:pPr>
            <w:r w:rsidRPr="002400CD">
              <w:rPr>
                <w:b/>
              </w:rPr>
              <w:t xml:space="preserve">Информационное моделирование – </w:t>
            </w:r>
            <w:r>
              <w:rPr>
                <w:b/>
              </w:rPr>
              <w:t>16</w:t>
            </w:r>
            <w:r w:rsidRPr="002400CD">
              <w:rPr>
                <w:b/>
              </w:rPr>
              <w:t xml:space="preserve"> часов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jc w:val="both"/>
              <w:rPr>
                <w:b/>
              </w:rPr>
            </w:pPr>
          </w:p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Модели  и  моделирование</w:t>
            </w:r>
            <w:r>
              <w:t>. Компьютерное моделирование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§10</w:t>
            </w:r>
            <w:r>
              <w:t xml:space="preserve"> 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Списки, графы, деревья и таблицы.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Отработка умения представлять и считывать данные в разных типах информационных моделей. Решение задач типа 1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§10</w:t>
            </w:r>
            <w:r>
              <w:t xml:space="preserve"> (3)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 w:rsidRPr="002400CD">
              <w:t>Моделирование  на  графах</w:t>
            </w:r>
            <w:r>
              <w:t>.</w:t>
            </w:r>
          </w:p>
          <w:p w:rsidR="00D969FD" w:rsidRDefault="00D969FD" w:rsidP="00877E5A">
            <w:pPr>
              <w:ind w:left="-108"/>
              <w:jc w:val="both"/>
            </w:pPr>
            <w:r>
              <w:t>Решение задач типа 23</w:t>
            </w:r>
            <w:r w:rsidRPr="000002C9">
              <w:t xml:space="preserve"> КЕГЭ-21</w:t>
            </w:r>
            <w:r>
              <w:t>.</w:t>
            </w:r>
          </w:p>
          <w:p w:rsidR="00D969FD" w:rsidRPr="002400CD" w:rsidRDefault="00D969FD" w:rsidP="00877E5A">
            <w:pPr>
              <w:ind w:left="-108"/>
              <w:jc w:val="both"/>
            </w:pPr>
            <w:r w:rsidRPr="000002C9">
              <w:t>Решение задач типа 18 КЕГЭ-21</w:t>
            </w:r>
            <w:r>
              <w:t xml:space="preserve"> в электронных таблицах.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§11(1)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Самостоятельная работа №7 «Пути в графе»</w:t>
            </w:r>
          </w:p>
          <w:p w:rsidR="00D969FD" w:rsidRPr="002400CD" w:rsidRDefault="00D969FD" w:rsidP="00877E5A">
            <w:pPr>
              <w:ind w:left="-108"/>
              <w:jc w:val="both"/>
            </w:pPr>
            <w:r w:rsidRPr="000002C9">
              <w:t xml:space="preserve">Отработка умения представлять и считывать данные в разных типах информационных моделей. Решение задач типа </w:t>
            </w:r>
            <w:r>
              <w:t>13</w:t>
            </w:r>
            <w:r w:rsidRPr="000002C9">
              <w:t xml:space="preserve">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§11(1)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Знакомство с теорией игр</w:t>
            </w:r>
            <w:r>
              <w:t>. Самостоятельная работа №8 «Дерево игры»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§11(</w:t>
            </w:r>
            <w:r w:rsidRPr="002400CD">
              <w:t>2</w:t>
            </w:r>
            <w:r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Решение задач типа 19, 20, 21 КЕГЭ-21 в электронных таблицах.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§11(</w:t>
            </w:r>
            <w:r w:rsidRPr="002400CD">
              <w:t>2</w:t>
            </w:r>
            <w:r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>Общие представления об информационных системах</w:t>
            </w:r>
          </w:p>
        </w:tc>
        <w:tc>
          <w:tcPr>
            <w:tcW w:w="1544" w:type="dxa"/>
          </w:tcPr>
          <w:p w:rsidR="00D969FD" w:rsidRDefault="00D969FD" w:rsidP="00877E5A">
            <w:r w:rsidRPr="002400CD">
              <w:t>§12 (1)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База  данных  как  модель  предметной  области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§12 (</w:t>
            </w:r>
            <w:r w:rsidRPr="002400CD">
              <w:t>2, 3)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 w:rsidRPr="002400CD">
              <w:t>Реляционные базы данных</w:t>
            </w:r>
            <w:r>
              <w:t xml:space="preserve">. Технологии хранения, поиска и сортировки информации в реляционных базах данных. </w:t>
            </w:r>
          </w:p>
          <w:p w:rsidR="00D969FD" w:rsidRPr="002400CD" w:rsidRDefault="00D969FD" w:rsidP="00877E5A">
            <w:pPr>
              <w:ind w:left="-108"/>
              <w:jc w:val="both"/>
            </w:pPr>
            <w:r>
              <w:t>Решение задач типа 3</w:t>
            </w:r>
            <w:r w:rsidRPr="000002C9">
              <w:t xml:space="preserve"> КЕГЭ-21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§12(</w:t>
            </w:r>
            <w:r w:rsidRPr="002400CD">
              <w:t>4</w:t>
            </w:r>
            <w:r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Самостоятельная работа №9 «Информация в таблицах»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§12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§13</w:t>
            </w:r>
            <w:r>
              <w:t xml:space="preserve"> (1, 2)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Работа в программной среде СУБД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§13</w:t>
            </w:r>
            <w:r>
              <w:t xml:space="preserve"> (3)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Проектирование базы данных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§13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Р</w:t>
            </w:r>
            <w:r w:rsidRPr="002400CD">
              <w:t>азработка базы данных</w:t>
            </w:r>
            <w:r>
              <w:t xml:space="preserve">. </w:t>
            </w:r>
            <w:r w:rsidRPr="000002C9">
              <w:t>Практическая работа «Система управления базами данных»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§13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§10–13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Контрольная работа №2 «Информационное моделирование»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§10–13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pPr>
              <w:jc w:val="both"/>
            </w:pPr>
            <w:r w:rsidRPr="002400CD">
              <w:rPr>
                <w:b/>
              </w:rPr>
              <w:t xml:space="preserve">Сетевые информационные технологии – </w:t>
            </w:r>
            <w:r>
              <w:rPr>
                <w:b/>
              </w:rPr>
              <w:t>9</w:t>
            </w:r>
            <w:r w:rsidRPr="002400CD">
              <w:rPr>
                <w:b/>
              </w:rPr>
              <w:t xml:space="preserve"> часов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jc w:val="both"/>
              <w:rPr>
                <w:b/>
              </w:rPr>
            </w:pPr>
          </w:p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Компьютерные сети, их аппаратное и программное обеспечение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§14</w:t>
            </w:r>
            <w:r>
              <w:t xml:space="preserve"> (</w:t>
            </w:r>
            <w:r w:rsidRPr="002400CD">
              <w:t>1</w:t>
            </w:r>
            <w:r>
              <w:t>, 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Как устроен Интернет</w:t>
            </w:r>
            <w:r>
              <w:t>. Самостоятельная работа № 10 «Основы построения компьютерных сетей»</w:t>
            </w:r>
          </w:p>
        </w:tc>
        <w:tc>
          <w:tcPr>
            <w:tcW w:w="1544" w:type="dxa"/>
          </w:tcPr>
          <w:p w:rsidR="00D969FD" w:rsidRPr="002400CD" w:rsidRDefault="00D969FD" w:rsidP="00877E5A">
            <w:r>
              <w:t>§14 (</w:t>
            </w:r>
            <w:r w:rsidRPr="002400CD">
              <w:t>4</w:t>
            </w:r>
            <w:r>
              <w:t>)</w:t>
            </w:r>
          </w:p>
        </w:tc>
        <w:tc>
          <w:tcPr>
            <w:tcW w:w="1506" w:type="dxa"/>
          </w:tcPr>
          <w:p w:rsidR="00D969F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Информационные с</w:t>
            </w:r>
            <w:r w:rsidRPr="002400CD">
              <w:t>лужбы  Интернета</w:t>
            </w:r>
            <w:r>
              <w:t xml:space="preserve">. 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§15</w:t>
            </w:r>
            <w:r>
              <w:t xml:space="preserve"> (1)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Default="00D969FD" w:rsidP="00877E5A">
            <w:pPr>
              <w:ind w:left="-108"/>
              <w:jc w:val="both"/>
            </w:pPr>
            <w:r>
              <w:t xml:space="preserve">Коммуникационные службы </w:t>
            </w:r>
            <w:r w:rsidRPr="002400CD">
              <w:t>Интернета</w:t>
            </w:r>
            <w:r>
              <w:t>. Сетевой этикет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§15</w:t>
            </w:r>
            <w:r>
              <w:t xml:space="preserve"> (2, 3)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Интернет  как  глобальная  информационная  система</w:t>
            </w:r>
            <w:r>
              <w:t xml:space="preserve">. 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§16</w:t>
            </w:r>
            <w:r>
              <w:t xml:space="preserve"> (1)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B267E0" w:rsidRDefault="00D969FD" w:rsidP="00877E5A">
            <w:pPr>
              <w:ind w:left="-108"/>
              <w:jc w:val="both"/>
            </w:pPr>
            <w:r w:rsidRPr="00B267E0">
              <w:t>Практическая работа «Создание веб-сайта»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§16</w:t>
            </w:r>
            <w:r>
              <w:t xml:space="preserve"> (1)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§16</w:t>
            </w:r>
            <w:r>
              <w:t xml:space="preserve"> (2, 3)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§14–16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>
              <w:t>Контрольная работа №3 «Сетевые информационные технологии»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§14–16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pPr>
              <w:jc w:val="both"/>
            </w:pPr>
            <w:r w:rsidRPr="002400CD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5</w:t>
            </w:r>
            <w:r w:rsidRPr="002400CD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jc w:val="both"/>
              <w:rPr>
                <w:b/>
              </w:rPr>
            </w:pPr>
          </w:p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 xml:space="preserve">Информационное  общество 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§17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Информационное  право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§18.1–18.3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pPr>
              <w:ind w:left="-108"/>
              <w:jc w:val="both"/>
            </w:pPr>
            <w:r w:rsidRPr="002400CD">
              <w:t>Информационная  безопасность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§18.4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 w:rsidRPr="002400CD"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§17–18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>
              <w:t>Тест по теме «Основы социальной информатики»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§17–18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pPr>
              <w:rPr>
                <w:b/>
              </w:rPr>
            </w:pPr>
            <w:r w:rsidRPr="002400CD">
              <w:rPr>
                <w:b/>
              </w:rPr>
              <w:t>Итоговое повторение</w:t>
            </w:r>
          </w:p>
        </w:tc>
        <w:tc>
          <w:tcPr>
            <w:tcW w:w="1506" w:type="dxa"/>
          </w:tcPr>
          <w:p w:rsidR="00D969FD" w:rsidRPr="002400CD" w:rsidRDefault="00D969FD" w:rsidP="00877E5A">
            <w:pPr>
              <w:rPr>
                <w:b/>
              </w:rPr>
            </w:pPr>
          </w:p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 w:rsidRPr="002400CD">
              <w:t>Основные идеи и понятия курса</w:t>
            </w:r>
          </w:p>
        </w:tc>
        <w:tc>
          <w:tcPr>
            <w:tcW w:w="1544" w:type="dxa"/>
          </w:tcPr>
          <w:p w:rsidR="00D969FD" w:rsidRPr="002400CD" w:rsidRDefault="00D969FD" w:rsidP="00877E5A">
            <w:r w:rsidRPr="002400CD">
              <w:t>§1–18</w:t>
            </w:r>
          </w:p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1122" w:type="dxa"/>
          </w:tcPr>
          <w:p w:rsidR="00D969FD" w:rsidRPr="002400CD" w:rsidRDefault="00D969FD" w:rsidP="00D969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</w:tcPr>
          <w:p w:rsidR="00D969FD" w:rsidRPr="002400CD" w:rsidRDefault="00D969FD" w:rsidP="00877E5A">
            <w:r w:rsidRPr="002400CD">
              <w:t>Итоговая контрольная работа</w:t>
            </w:r>
          </w:p>
        </w:tc>
        <w:tc>
          <w:tcPr>
            <w:tcW w:w="1544" w:type="dxa"/>
          </w:tcPr>
          <w:p w:rsidR="00D969FD" w:rsidRPr="002400CD" w:rsidRDefault="00D969FD" w:rsidP="00877E5A"/>
        </w:tc>
        <w:tc>
          <w:tcPr>
            <w:tcW w:w="1506" w:type="dxa"/>
          </w:tcPr>
          <w:p w:rsidR="00D969FD" w:rsidRPr="002400CD" w:rsidRDefault="00D969FD" w:rsidP="00877E5A"/>
        </w:tc>
      </w:tr>
      <w:tr w:rsidR="00D969FD" w:rsidRPr="002400CD" w:rsidTr="00877E5A">
        <w:tc>
          <w:tcPr>
            <w:tcW w:w="9176" w:type="dxa"/>
            <w:gridSpan w:val="3"/>
          </w:tcPr>
          <w:p w:rsidR="00D969FD" w:rsidRPr="002400CD" w:rsidRDefault="00D969FD" w:rsidP="00877E5A">
            <w:r w:rsidRPr="00E17A98">
              <w:rPr>
                <w:b/>
              </w:rPr>
              <w:t>Резерв учебного времени</w:t>
            </w:r>
            <w:r>
              <w:rPr>
                <w:b/>
              </w:rPr>
              <w:t xml:space="preserve"> – 4 часа</w:t>
            </w:r>
          </w:p>
        </w:tc>
        <w:tc>
          <w:tcPr>
            <w:tcW w:w="1506" w:type="dxa"/>
          </w:tcPr>
          <w:p w:rsidR="00D969FD" w:rsidRPr="00E17A98" w:rsidRDefault="00D969FD" w:rsidP="00877E5A">
            <w:pPr>
              <w:rPr>
                <w:b/>
              </w:rPr>
            </w:pPr>
          </w:p>
        </w:tc>
      </w:tr>
    </w:tbl>
    <w:p w:rsidR="00D969FD" w:rsidRDefault="00D969FD" w:rsidP="00D969FD"/>
    <w:p w:rsidR="00D969FD" w:rsidRPr="008C6A58" w:rsidRDefault="00D969FD" w:rsidP="005D5273">
      <w:pPr>
        <w:shd w:val="clear" w:color="auto" w:fill="F5F5F5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D969FD" w:rsidRPr="008C6A58" w:rsidSect="008C6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A5" w:rsidRDefault="00E83BA5" w:rsidP="0071180C">
      <w:pPr>
        <w:spacing w:after="0" w:line="240" w:lineRule="auto"/>
      </w:pPr>
      <w:r>
        <w:separator/>
      </w:r>
    </w:p>
  </w:endnote>
  <w:endnote w:type="continuationSeparator" w:id="0">
    <w:p w:rsidR="00E83BA5" w:rsidRDefault="00E83BA5" w:rsidP="0071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A5" w:rsidRDefault="00E83BA5" w:rsidP="0071180C">
      <w:pPr>
        <w:spacing w:after="0" w:line="240" w:lineRule="auto"/>
      </w:pPr>
      <w:r>
        <w:separator/>
      </w:r>
    </w:p>
  </w:footnote>
  <w:footnote w:type="continuationSeparator" w:id="0">
    <w:p w:rsidR="00E83BA5" w:rsidRDefault="00E83BA5" w:rsidP="0071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23C8D"/>
    <w:multiLevelType w:val="hybridMultilevel"/>
    <w:tmpl w:val="5DBA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09"/>
    <w:rsid w:val="00036909"/>
    <w:rsid w:val="000A68A6"/>
    <w:rsid w:val="00196E94"/>
    <w:rsid w:val="002E73E2"/>
    <w:rsid w:val="00337562"/>
    <w:rsid w:val="003A7932"/>
    <w:rsid w:val="003B7DC9"/>
    <w:rsid w:val="00515D83"/>
    <w:rsid w:val="00532649"/>
    <w:rsid w:val="005D0C61"/>
    <w:rsid w:val="005D1C17"/>
    <w:rsid w:val="005D5273"/>
    <w:rsid w:val="006A3403"/>
    <w:rsid w:val="0071180C"/>
    <w:rsid w:val="00777FDA"/>
    <w:rsid w:val="007D2DEC"/>
    <w:rsid w:val="00826669"/>
    <w:rsid w:val="008353F9"/>
    <w:rsid w:val="00892F88"/>
    <w:rsid w:val="008C6A58"/>
    <w:rsid w:val="0090190F"/>
    <w:rsid w:val="009B6C7E"/>
    <w:rsid w:val="009B7056"/>
    <w:rsid w:val="00AF4944"/>
    <w:rsid w:val="00BD1F99"/>
    <w:rsid w:val="00C02D84"/>
    <w:rsid w:val="00CC3CB2"/>
    <w:rsid w:val="00CD1AA5"/>
    <w:rsid w:val="00D46F01"/>
    <w:rsid w:val="00D52A22"/>
    <w:rsid w:val="00D969FD"/>
    <w:rsid w:val="00E40A64"/>
    <w:rsid w:val="00E83BA5"/>
    <w:rsid w:val="00E9712A"/>
    <w:rsid w:val="00ED68A8"/>
    <w:rsid w:val="00FB22D7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6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6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E73E2"/>
    <w:pPr>
      <w:ind w:left="720"/>
      <w:contextualSpacing/>
    </w:pPr>
  </w:style>
  <w:style w:type="table" w:styleId="a5">
    <w:name w:val="Table Grid"/>
    <w:basedOn w:val="a1"/>
    <w:uiPriority w:val="39"/>
    <w:rsid w:val="007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118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180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18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9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6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6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6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E73E2"/>
    <w:pPr>
      <w:ind w:left="720"/>
      <w:contextualSpacing/>
    </w:pPr>
  </w:style>
  <w:style w:type="table" w:styleId="a5">
    <w:name w:val="Table Grid"/>
    <w:basedOn w:val="a1"/>
    <w:uiPriority w:val="39"/>
    <w:rsid w:val="007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118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180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18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9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6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878B-EDF5-4295-88BD-C7BAD28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</dc:creator>
  <cp:lastModifiedBy>Пирожки</cp:lastModifiedBy>
  <cp:revision>2</cp:revision>
  <cp:lastPrinted>2022-09-13T15:18:00Z</cp:lastPrinted>
  <dcterms:created xsi:type="dcterms:W3CDTF">2022-09-13T15:21:00Z</dcterms:created>
  <dcterms:modified xsi:type="dcterms:W3CDTF">2022-09-13T15:21:00Z</dcterms:modified>
</cp:coreProperties>
</file>