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AE" w:rsidRPr="00482D16" w:rsidRDefault="001252AE" w:rsidP="001252AE">
      <w:pPr>
        <w:rPr>
          <w:sz w:val="28"/>
          <w:szCs w:val="28"/>
        </w:rPr>
      </w:pPr>
    </w:p>
    <w:p w:rsidR="001252AE" w:rsidRPr="00482D16" w:rsidRDefault="001252AE" w:rsidP="001252AE">
      <w:pPr>
        <w:rPr>
          <w:sz w:val="28"/>
          <w:szCs w:val="28"/>
        </w:rPr>
      </w:pPr>
    </w:p>
    <w:p w:rsidR="001252AE" w:rsidRPr="00482D16" w:rsidRDefault="001252AE" w:rsidP="001252AE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82D16">
        <w:rPr>
          <w:color w:val="000000"/>
          <w:sz w:val="28"/>
          <w:szCs w:val="28"/>
        </w:rPr>
        <w:t>Приложение № 2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82D16"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1252AE" w:rsidRPr="00482D16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Гаврилов-Ямского района Ярославской области  за 2016 – 2017 учебный год</w:t>
      </w:r>
      <w:r w:rsidRPr="00482D16"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40"/>
        <w:gridCol w:w="10880"/>
        <w:gridCol w:w="3480"/>
      </w:tblGrid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158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(на 31.12.2017)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  <w:r w:rsidR="001252AE">
              <w:rPr>
                <w:color w:val="000000"/>
                <w:sz w:val="28"/>
                <w:szCs w:val="28"/>
              </w:rPr>
              <w:t xml:space="preserve">1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59(на 31.12.2017)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77( на 31.12.2017)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13( на 31.12.2017)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8E376E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76E">
              <w:rPr>
                <w:color w:val="000000" w:themeColor="text1"/>
                <w:sz w:val="28"/>
                <w:szCs w:val="28"/>
              </w:rPr>
              <w:t>50 человек /35</w:t>
            </w:r>
            <w:r w:rsidR="001252AE" w:rsidRPr="008E376E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Средний балл государственной итоговой аттестации выпускников 9 класса по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  <w:r w:rsidR="001252AE" w:rsidRPr="00623D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color w:val="000000"/>
                <w:sz w:val="28"/>
                <w:szCs w:val="28"/>
              </w:rPr>
              <w:t xml:space="preserve">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5,0 </w:t>
            </w:r>
          </w:p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 w:rsidR="00AE3E9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AE3E95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человек/5</w:t>
            </w:r>
            <w:r w:rsidR="001252AE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AE3E95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85человек/ 54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AE3E95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35</w:t>
            </w:r>
            <w:r w:rsidR="001252AE">
              <w:rPr>
                <w:color w:val="000000"/>
                <w:sz w:val="28"/>
                <w:szCs w:val="28"/>
              </w:rPr>
              <w:t>%</w:t>
            </w:r>
          </w:p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AE3E95">
              <w:rPr>
                <w:color w:val="000000"/>
                <w:sz w:val="28"/>
                <w:szCs w:val="28"/>
              </w:rPr>
              <w:t>1 человека/ 0,7</w:t>
            </w:r>
            <w:r w:rsidRPr="00623D51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DE16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обучающихся старшей школы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95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91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E16EC">
              <w:rPr>
                <w:color w:val="000000"/>
                <w:sz w:val="28"/>
                <w:szCs w:val="28"/>
              </w:rPr>
              <w:t>/86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DE16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C4E9B">
              <w:rPr>
                <w:color w:val="000000"/>
                <w:sz w:val="28"/>
                <w:szCs w:val="28"/>
              </w:rPr>
              <w:t xml:space="preserve"> человека/18</w:t>
            </w:r>
            <w:r w:rsidR="001252AE" w:rsidRPr="005E7318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C4E9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0F3310">
              <w:rPr>
                <w:color w:val="000000"/>
                <w:sz w:val="28"/>
                <w:szCs w:val="28"/>
              </w:rPr>
              <w:t xml:space="preserve"> 22,7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0F3310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13,6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0,17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56,8 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0F3310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100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E8167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14,9 кв. м</w:t>
            </w:r>
          </w:p>
        </w:tc>
      </w:tr>
    </w:tbl>
    <w:p w:rsidR="001252AE" w:rsidRPr="00482D16" w:rsidRDefault="001252AE" w:rsidP="001252AE">
      <w:pPr>
        <w:rPr>
          <w:sz w:val="28"/>
          <w:szCs w:val="28"/>
        </w:rPr>
      </w:pPr>
    </w:p>
    <w:p w:rsidR="001252AE" w:rsidRDefault="001252AE" w:rsidP="001252AE"/>
    <w:p w:rsidR="00475A03" w:rsidRPr="001252AE" w:rsidRDefault="00475A03" w:rsidP="001252AE"/>
    <w:sectPr w:rsidR="00475A03" w:rsidRPr="001252AE" w:rsidSect="00482D16">
      <w:pgSz w:w="16838" w:h="11906" w:orient="landscape" w:code="9"/>
      <w:pgMar w:top="539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2AE"/>
    <w:rsid w:val="00071D59"/>
    <w:rsid w:val="000F3310"/>
    <w:rsid w:val="001252AE"/>
    <w:rsid w:val="002C4E9B"/>
    <w:rsid w:val="002F59AD"/>
    <w:rsid w:val="00475A03"/>
    <w:rsid w:val="00680CBB"/>
    <w:rsid w:val="008D7B1D"/>
    <w:rsid w:val="008E376E"/>
    <w:rsid w:val="00AE3E95"/>
    <w:rsid w:val="00BD1700"/>
    <w:rsid w:val="00DE16EC"/>
    <w:rsid w:val="00E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252A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252AE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252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2017-09-04T09:30:00Z</dcterms:created>
  <dcterms:modified xsi:type="dcterms:W3CDTF">2018-04-13T11:02:00Z</dcterms:modified>
</cp:coreProperties>
</file>