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188" w:rsidRPr="00926188" w:rsidRDefault="00926188" w:rsidP="00926188">
      <w:pPr>
        <w:pStyle w:val="40"/>
        <w:shd w:val="clear" w:color="auto" w:fill="auto"/>
        <w:spacing w:after="100" w:afterAutospacing="1"/>
        <w:ind w:left="960" w:right="255"/>
        <w:rPr>
          <w:rFonts w:ascii="Times New Roman" w:hAnsi="Times New Roman" w:cs="Times New Roman"/>
          <w:b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spellStart"/>
      <w:r w:rsidRPr="00926188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  <w:r w:rsidRPr="00926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Муниципального образовательного бюджетного учреждения  «</w:t>
      </w:r>
      <w:proofErr w:type="spellStart"/>
      <w:r w:rsidRPr="00926188">
        <w:rPr>
          <w:rFonts w:ascii="Times New Roman" w:hAnsi="Times New Roman" w:cs="Times New Roman"/>
          <w:b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b/>
          <w:sz w:val="24"/>
          <w:szCs w:val="24"/>
        </w:rPr>
        <w:t xml:space="preserve">  средняя  школа»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1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6188"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spellEnd"/>
      <w:r w:rsidRPr="00926188">
        <w:rPr>
          <w:rFonts w:ascii="Times New Roman" w:hAnsi="Times New Roman" w:cs="Times New Roman"/>
          <w:b/>
          <w:sz w:val="24"/>
          <w:szCs w:val="24"/>
        </w:rPr>
        <w:t xml:space="preserve"> района   Ярославской области                                                                                                                                                      за 2015 -2016 учебный год</w:t>
      </w:r>
    </w:p>
    <w:p w:rsidR="00926188" w:rsidRPr="00926188" w:rsidRDefault="00926188" w:rsidP="00926188">
      <w:pPr>
        <w:pStyle w:val="41"/>
        <w:shd w:val="clear" w:color="auto" w:fill="auto"/>
        <w:spacing w:before="0"/>
        <w:ind w:left="960" w:right="20" w:firstLine="780"/>
        <w:rPr>
          <w:rFonts w:ascii="Times New Roman" w:hAnsi="Times New Roman" w:cs="Times New Roman"/>
          <w:sz w:val="24"/>
          <w:szCs w:val="24"/>
        </w:rPr>
      </w:pP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в МОБУ «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 СШ»  проводилось в соответствии с Порядком о проведения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организации, утвержденного приказом от 14.06.2013. № 462 «Об утверждении Порядка проведения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организации».</w:t>
      </w:r>
    </w:p>
    <w:p w:rsidR="00926188" w:rsidRPr="00926188" w:rsidRDefault="00926188" w:rsidP="00926188">
      <w:pPr>
        <w:pStyle w:val="41"/>
        <w:shd w:val="clear" w:color="auto" w:fill="auto"/>
        <w:spacing w:before="0"/>
        <w:ind w:left="960" w:right="23" w:firstLine="709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Целями проведения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6188" w:rsidRPr="00926188" w:rsidRDefault="00926188" w:rsidP="00926188">
      <w:pPr>
        <w:pStyle w:val="41"/>
        <w:shd w:val="clear" w:color="auto" w:fill="auto"/>
        <w:spacing w:before="0"/>
        <w:ind w:left="960" w:right="23" w:firstLine="709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tabs>
          <w:tab w:val="left" w:pos="870"/>
        </w:tabs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Аналитическая часть</w:t>
      </w: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960" w:righ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      Школа  создана в 1877 году. </w:t>
      </w:r>
    </w:p>
    <w:p w:rsidR="00926188" w:rsidRPr="00926188" w:rsidRDefault="00926188" w:rsidP="00926188">
      <w:pPr>
        <w:ind w:left="600"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Свое предназначение школа  видит</w:t>
      </w:r>
    </w:p>
    <w:p w:rsidR="00926188" w:rsidRPr="00926188" w:rsidRDefault="00926188" w:rsidP="00926188">
      <w:pPr>
        <w:ind w:left="600"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-в разностороннем развитии учащихся,  </w:t>
      </w:r>
    </w:p>
    <w:p w:rsidR="00926188" w:rsidRPr="00926188" w:rsidRDefault="00926188" w:rsidP="00926188">
      <w:pPr>
        <w:ind w:left="600"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-</w:t>
      </w:r>
      <w:proofErr w:type="gramStart"/>
      <w:r w:rsidRPr="00926188">
        <w:rPr>
          <w:rFonts w:ascii="Times New Roman" w:hAnsi="Times New Roman" w:cs="Times New Roman"/>
        </w:rPr>
        <w:t>удовлетворении</w:t>
      </w:r>
      <w:proofErr w:type="gramEnd"/>
      <w:r w:rsidRPr="00926188">
        <w:rPr>
          <w:rFonts w:ascii="Times New Roman" w:hAnsi="Times New Roman" w:cs="Times New Roman"/>
        </w:rPr>
        <w:t xml:space="preserve"> разнообразных образовательных запросов детей и их родителей,</w:t>
      </w:r>
    </w:p>
    <w:p w:rsidR="00926188" w:rsidRPr="00926188" w:rsidRDefault="00926188" w:rsidP="00926188">
      <w:pPr>
        <w:ind w:left="600"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-в обеспечении укрепления здоровья учащихся.</w:t>
      </w:r>
    </w:p>
    <w:p w:rsidR="00926188" w:rsidRPr="00926188" w:rsidRDefault="00926188" w:rsidP="00926188">
      <w:pPr>
        <w:ind w:left="600"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br/>
        <w:t xml:space="preserve">Особое внимание школа уделяет развитию и формированию личности </w:t>
      </w:r>
      <w:proofErr w:type="gramStart"/>
      <w:r w:rsidRPr="00926188">
        <w:rPr>
          <w:rFonts w:ascii="Times New Roman" w:hAnsi="Times New Roman" w:cs="Times New Roman"/>
        </w:rPr>
        <w:t>обучающихся</w:t>
      </w:r>
      <w:proofErr w:type="gramEnd"/>
      <w:r w:rsidRPr="00926188">
        <w:rPr>
          <w:rFonts w:ascii="Times New Roman" w:hAnsi="Times New Roman" w:cs="Times New Roman"/>
        </w:rPr>
        <w:t>, что предполагает:</w:t>
      </w:r>
    </w:p>
    <w:p w:rsidR="00926188" w:rsidRPr="00926188" w:rsidRDefault="00926188" w:rsidP="0092618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воспитание трудолюбия, любви к окружающей природе;</w:t>
      </w:r>
    </w:p>
    <w:p w:rsidR="00926188" w:rsidRPr="00926188" w:rsidRDefault="00926188" w:rsidP="0092618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развитие у детей национального самосознания;</w:t>
      </w:r>
    </w:p>
    <w:p w:rsidR="00926188" w:rsidRPr="00926188" w:rsidRDefault="00926188" w:rsidP="0092618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развитие потребности к самообразованию и саморазвитию;</w:t>
      </w:r>
    </w:p>
    <w:p w:rsidR="00926188" w:rsidRPr="00926188" w:rsidRDefault="00926188" w:rsidP="00926188">
      <w:pPr>
        <w:widowControl/>
        <w:numPr>
          <w:ilvl w:val="1"/>
          <w:numId w:val="1"/>
        </w:numPr>
        <w:ind w:left="60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развитие способности к самовыражению в различных сферах деятельности: образовательной, трудовой, </w:t>
      </w:r>
      <w:proofErr w:type="spellStart"/>
      <w:r w:rsidRPr="00926188">
        <w:rPr>
          <w:rFonts w:ascii="Times New Roman" w:hAnsi="Times New Roman" w:cs="Times New Roman"/>
        </w:rPr>
        <w:t>досуговой</w:t>
      </w:r>
      <w:proofErr w:type="spellEnd"/>
      <w:r w:rsidRPr="00926188">
        <w:rPr>
          <w:rFonts w:ascii="Times New Roman" w:hAnsi="Times New Roman" w:cs="Times New Roman"/>
        </w:rPr>
        <w:t>.</w:t>
      </w: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right="20" w:firstLine="0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480"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926188">
        <w:rPr>
          <w:rFonts w:ascii="Times New Roman" w:hAnsi="Times New Roman" w:cs="Times New Roman"/>
          <w:sz w:val="24"/>
          <w:szCs w:val="24"/>
        </w:rPr>
        <w:t>Принципами образовательной политики являются следующие:</w:t>
      </w:r>
      <w:proofErr w:type="gramEnd"/>
    </w:p>
    <w:p w:rsidR="00926188" w:rsidRPr="00926188" w:rsidRDefault="00926188" w:rsidP="0092618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демократизация (сотрудничество педагогов и учеников, учащихся друг с другом, педагогов и родителей);</w:t>
      </w:r>
    </w:p>
    <w:p w:rsidR="00926188" w:rsidRPr="00926188" w:rsidRDefault="00926188" w:rsidP="0092618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стандарт образования);</w:t>
      </w:r>
    </w:p>
    <w:p w:rsidR="00926188" w:rsidRPr="00926188" w:rsidRDefault="00926188" w:rsidP="0092618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дифференциация (учет учебных, интеллектуальных и психологических особенностей учеников, их профессиональных склонностей);</w:t>
      </w:r>
    </w:p>
    <w:p w:rsidR="00926188" w:rsidRPr="00926188" w:rsidRDefault="00926188" w:rsidP="0092618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индивидуализация (создание индивидуальной образовательной программы для каждого школьника в перспективе);</w:t>
      </w:r>
    </w:p>
    <w:p w:rsidR="00926188" w:rsidRPr="00926188" w:rsidRDefault="00926188" w:rsidP="00926188">
      <w:pPr>
        <w:pStyle w:val="41"/>
        <w:numPr>
          <w:ilvl w:val="0"/>
          <w:numId w:val="2"/>
        </w:numPr>
        <w:shd w:val="clear" w:color="auto" w:fill="auto"/>
        <w:spacing w:before="0" w:line="317" w:lineRule="exact"/>
        <w:ind w:left="480" w:right="20"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оптимизация процесса реального развития детей через интеграцию общего и дополнительного образования.</w:t>
      </w:r>
    </w:p>
    <w:p w:rsidR="00926188" w:rsidRPr="00926188" w:rsidRDefault="00926188" w:rsidP="00926188">
      <w:pPr>
        <w:pStyle w:val="13"/>
        <w:shd w:val="clear" w:color="auto" w:fill="auto"/>
        <w:tabs>
          <w:tab w:val="left" w:pos="870"/>
        </w:tabs>
        <w:ind w:left="960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926188" w:rsidRPr="00926188" w:rsidRDefault="00926188" w:rsidP="00926188">
      <w:pPr>
        <w:pStyle w:val="13"/>
        <w:shd w:val="clear" w:color="auto" w:fill="auto"/>
        <w:tabs>
          <w:tab w:val="left" w:pos="870"/>
        </w:tabs>
        <w:ind w:left="960"/>
        <w:rPr>
          <w:rFonts w:ascii="Times New Roman" w:hAnsi="Times New Roman" w:cs="Times New Roman"/>
          <w:b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>Организационно-правовое обеспечение деятельности образовательного учреждения</w:t>
      </w:r>
      <w:bookmarkEnd w:id="0"/>
    </w:p>
    <w:p w:rsidR="00926188" w:rsidRPr="00926188" w:rsidRDefault="00926188" w:rsidP="00926188">
      <w:pPr>
        <w:pStyle w:val="51"/>
        <w:numPr>
          <w:ilvl w:val="1"/>
          <w:numId w:val="3"/>
        </w:numPr>
        <w:shd w:val="clear" w:color="auto" w:fill="auto"/>
        <w:ind w:left="960"/>
        <w:rPr>
          <w:rFonts w:ascii="Times New Roman" w:hAnsi="Times New Roman" w:cs="Times New Roman"/>
          <w:b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>Устав образовательного учреждения</w:t>
      </w: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96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 Постановлением Администрации </w:t>
      </w:r>
      <w:proofErr w:type="spellStart"/>
      <w:proofErr w:type="gramStart"/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Гаврилов-Ямского</w:t>
      </w:r>
      <w:proofErr w:type="spellEnd"/>
      <w:proofErr w:type="gramEnd"/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от 30.10.2015 г № 1221</w:t>
      </w: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96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960" w:firstLine="0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960" w:firstLine="0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numPr>
          <w:ilvl w:val="1"/>
          <w:numId w:val="3"/>
        </w:numPr>
        <w:shd w:val="clear" w:color="auto" w:fill="auto"/>
        <w:spacing w:before="0" w:line="317" w:lineRule="exact"/>
        <w:ind w:left="960" w:right="2850" w:firstLine="120"/>
        <w:jc w:val="left"/>
        <w:rPr>
          <w:rStyle w:val="14"/>
          <w:rFonts w:ascii="Times New Roman" w:hAnsi="Times New Roman" w:cs="Times New Roman"/>
          <w:spacing w:val="-2"/>
          <w:sz w:val="24"/>
          <w:szCs w:val="24"/>
        </w:rPr>
      </w:pPr>
      <w:r w:rsidRPr="00926188">
        <w:rPr>
          <w:rStyle w:val="ac"/>
          <w:rFonts w:ascii="Times New Roman" w:hAnsi="Times New Roman" w:cs="Times New Roman"/>
          <w:b/>
          <w:sz w:val="24"/>
          <w:szCs w:val="24"/>
        </w:rPr>
        <w:t xml:space="preserve"> Юридический адрес ОУ, фактический адрес ОУ</w:t>
      </w: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960" w:firstLine="0"/>
        <w:jc w:val="left"/>
        <w:rPr>
          <w:rStyle w:val="14"/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9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152241, Ярославская область, 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Гаврилов-Ямский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26188">
        <w:rPr>
          <w:rFonts w:ascii="Times New Roman" w:hAnsi="Times New Roman" w:cs="Times New Roman"/>
          <w:sz w:val="24"/>
          <w:szCs w:val="24"/>
        </w:rPr>
        <w:t>опша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Центральная, д. 5</w:t>
      </w: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120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Телефон: (48534) 32-7-31</w:t>
      </w: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120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26188">
        <w:rPr>
          <w:rFonts w:ascii="Times New Roman" w:hAnsi="Times New Roman" w:cs="Times New Roman"/>
          <w:sz w:val="24"/>
          <w:szCs w:val="24"/>
        </w:rPr>
        <w:t>-</w:t>
      </w:r>
      <w:r w:rsidRPr="0092618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26188">
        <w:rPr>
          <w:rFonts w:ascii="Times New Roman" w:hAnsi="Times New Roman" w:cs="Times New Roman"/>
          <w:sz w:val="24"/>
          <w:szCs w:val="24"/>
        </w:rPr>
        <w:t xml:space="preserve">: </w:t>
      </w:r>
      <w:r w:rsidRPr="00926188">
        <w:rPr>
          <w:rFonts w:ascii="Times New Roman" w:hAnsi="Times New Roman" w:cs="Times New Roman"/>
          <w:sz w:val="24"/>
          <w:szCs w:val="24"/>
          <w:lang w:val="en-US"/>
        </w:rPr>
        <w:t>sop</w:t>
      </w:r>
      <w:r w:rsidRPr="00926188">
        <w:rPr>
          <w:rFonts w:ascii="Times New Roman" w:hAnsi="Times New Roman" w:cs="Times New Roman"/>
          <w:sz w:val="24"/>
          <w:szCs w:val="24"/>
        </w:rPr>
        <w:t>-</w:t>
      </w:r>
      <w:r w:rsidRPr="00926188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926188">
        <w:rPr>
          <w:rFonts w:ascii="Times New Roman" w:hAnsi="Times New Roman" w:cs="Times New Roman"/>
          <w:sz w:val="24"/>
          <w:szCs w:val="24"/>
        </w:rPr>
        <w:t>@</w:t>
      </w:r>
      <w:r w:rsidRPr="00926188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92618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618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26188" w:rsidRPr="00926188" w:rsidRDefault="00926188" w:rsidP="00926188">
      <w:pPr>
        <w:pStyle w:val="41"/>
        <w:shd w:val="clear" w:color="auto" w:fill="auto"/>
        <w:spacing w:before="0" w:after="271" w:line="317" w:lineRule="exact"/>
        <w:ind w:left="120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Сайт: http://shopsh-gav.edu.yar.ru</w:t>
      </w:r>
    </w:p>
    <w:p w:rsidR="00926188" w:rsidRPr="00926188" w:rsidRDefault="00926188" w:rsidP="00926188">
      <w:pPr>
        <w:pStyle w:val="41"/>
        <w:shd w:val="clear" w:color="auto" w:fill="auto"/>
        <w:spacing w:before="0" w:after="271" w:line="317" w:lineRule="exact"/>
        <w:ind w:left="120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926188">
        <w:rPr>
          <w:rFonts w:ascii="Times New Roman" w:hAnsi="Times New Roman" w:cs="Times New Roman"/>
          <w:sz w:val="24"/>
          <w:szCs w:val="24"/>
          <w:u w:val="single"/>
        </w:rPr>
        <w:t xml:space="preserve">Документы, на основании которых осуществляет свою деятельность ОУ: 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Pr="009261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лицензия</w:t>
      </w: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:  № 196/16 выдана 25.03.2016  бессрочно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МОБУ  </w:t>
      </w:r>
      <w:proofErr w:type="spellStart"/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 имеет лицензию на </w:t>
      </w:r>
      <w:proofErr w:type="gramStart"/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право ведения</w:t>
      </w:r>
      <w:proofErr w:type="gramEnd"/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 по следующим видам: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Общее образование: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- начальное общее образование;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- основное общее образование;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120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- среднее общее образование;</w:t>
      </w:r>
    </w:p>
    <w:p w:rsidR="00926188" w:rsidRPr="00926188" w:rsidRDefault="00926188" w:rsidP="00926188">
      <w:pPr>
        <w:pStyle w:val="60"/>
        <w:shd w:val="clear" w:color="auto" w:fill="auto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Style w:val="ac"/>
          <w:rFonts w:ascii="Times New Roman" w:hAnsi="Times New Roman" w:cs="Times New Roman"/>
          <w:color w:val="000000" w:themeColor="text1"/>
          <w:sz w:val="24"/>
          <w:szCs w:val="24"/>
        </w:rPr>
        <w:t>б) свидетельство о государственной аккредитации:</w:t>
      </w:r>
    </w:p>
    <w:p w:rsidR="00926188" w:rsidRPr="00926188" w:rsidRDefault="00926188" w:rsidP="00926188">
      <w:pPr>
        <w:pStyle w:val="41"/>
        <w:shd w:val="clear" w:color="auto" w:fill="auto"/>
        <w:spacing w:before="0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 номер – 155/16 от 25 августа 2016 г</w:t>
      </w:r>
    </w:p>
    <w:p w:rsidR="00926188" w:rsidRPr="00926188" w:rsidRDefault="00926188" w:rsidP="00926188">
      <w:pPr>
        <w:pStyle w:val="41"/>
        <w:shd w:val="clear" w:color="auto" w:fill="auto"/>
        <w:spacing w:before="0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Срок  действия до  22 мая 2024 г</w:t>
      </w:r>
    </w:p>
    <w:p w:rsidR="00926188" w:rsidRPr="00926188" w:rsidRDefault="00926188" w:rsidP="00926188">
      <w:pPr>
        <w:pStyle w:val="41"/>
        <w:shd w:val="clear" w:color="auto" w:fill="auto"/>
        <w:spacing w:before="0"/>
        <w:ind w:left="120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188" w:rsidRPr="00926188" w:rsidRDefault="00926188" w:rsidP="0092618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rFonts w:ascii="Times New Roman" w:hAnsi="Times New Roman" w:cs="Times New Roman"/>
          <w:b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 xml:space="preserve"> Учредитель</w:t>
      </w:r>
    </w:p>
    <w:p w:rsidR="00926188" w:rsidRPr="00926188" w:rsidRDefault="00926188" w:rsidP="00926188">
      <w:pPr>
        <w:pStyle w:val="41"/>
        <w:shd w:val="clear" w:color="auto" w:fill="auto"/>
        <w:spacing w:before="0"/>
        <w:ind w:left="1200" w:right="20" w:firstLine="5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МОБУ «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СШ» от имени </w:t>
      </w:r>
      <w:proofErr w:type="spellStart"/>
      <w:proofErr w:type="gramStart"/>
      <w:r w:rsidRPr="0092618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 w:rsidRPr="00926188">
        <w:rPr>
          <w:rFonts w:ascii="Times New Roman" w:hAnsi="Times New Roman" w:cs="Times New Roman"/>
          <w:sz w:val="24"/>
          <w:szCs w:val="24"/>
        </w:rPr>
        <w:t xml:space="preserve"> муниципального района Ярославской области осуществляет Администрация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26188" w:rsidRPr="00926188" w:rsidRDefault="00926188" w:rsidP="00926188">
      <w:pPr>
        <w:pStyle w:val="41"/>
        <w:shd w:val="clear" w:color="auto" w:fill="auto"/>
        <w:spacing w:before="0"/>
        <w:ind w:left="1200" w:firstLine="5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Функции и полномочия собственника учреждения в установленном порядке осуществляет Управление по имущественным и земельным отношениям Администрации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муниципального района и Управление образования Администрации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26188" w:rsidRPr="00926188" w:rsidRDefault="00926188" w:rsidP="00926188">
      <w:pPr>
        <w:pStyle w:val="41"/>
        <w:shd w:val="clear" w:color="auto" w:fill="auto"/>
        <w:spacing w:before="0"/>
        <w:ind w:left="1200" w:right="20"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МОБУ «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СШ» является юридическим лицом, имеет  самостоятельный баланс, лицевые счета, открытые для учёта операций по исполнению доходов и расходов бюджета; средств, полученных от приносящей доход деятельности</w:t>
      </w: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>; имеет печать  со своим наименованием; бланки, фирменную символику.</w:t>
      </w:r>
    </w:p>
    <w:p w:rsidR="00926188" w:rsidRPr="00926188" w:rsidRDefault="00926188" w:rsidP="00926188">
      <w:pPr>
        <w:pStyle w:val="41"/>
        <w:shd w:val="clear" w:color="auto" w:fill="auto"/>
        <w:spacing w:before="0"/>
        <w:ind w:left="1200" w:right="20"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6188" w:rsidRPr="00926188" w:rsidRDefault="00926188" w:rsidP="00926188">
      <w:pPr>
        <w:pStyle w:val="51"/>
        <w:numPr>
          <w:ilvl w:val="1"/>
          <w:numId w:val="3"/>
        </w:numPr>
        <w:shd w:val="clear" w:color="auto" w:fill="auto"/>
        <w:spacing w:line="274" w:lineRule="exact"/>
        <w:ind w:left="1200" w:firstLine="5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 xml:space="preserve">Локальные акты, регламентирующие деятельность ОУ  </w:t>
      </w:r>
    </w:p>
    <w:p w:rsidR="00926188" w:rsidRPr="00926188" w:rsidRDefault="00926188" w:rsidP="00926188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6188">
        <w:rPr>
          <w:rFonts w:ascii="Times New Roman" w:hAnsi="Times New Roman" w:cs="Times New Roman"/>
          <w:i w:val="0"/>
          <w:sz w:val="24"/>
          <w:szCs w:val="24"/>
        </w:rPr>
        <w:t>Деятельность учреждения регламентируется следующими видами локальных актов:</w:t>
      </w:r>
    </w:p>
    <w:p w:rsidR="00926188" w:rsidRPr="00926188" w:rsidRDefault="00926188" w:rsidP="00926188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- договора</w:t>
      </w:r>
    </w:p>
    <w:p w:rsidR="00926188" w:rsidRPr="00926188" w:rsidRDefault="00926188" w:rsidP="00926188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- приказы</w:t>
      </w:r>
    </w:p>
    <w:p w:rsidR="00926188" w:rsidRPr="00926188" w:rsidRDefault="00926188" w:rsidP="00926188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- распоряжения</w:t>
      </w:r>
    </w:p>
    <w:p w:rsidR="00926188" w:rsidRPr="00926188" w:rsidRDefault="00926188" w:rsidP="00926188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- решения</w:t>
      </w:r>
    </w:p>
    <w:p w:rsidR="00926188" w:rsidRPr="00926188" w:rsidRDefault="00926188" w:rsidP="00926188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- инструкции</w:t>
      </w:r>
    </w:p>
    <w:p w:rsidR="00926188" w:rsidRPr="00926188" w:rsidRDefault="00926188" w:rsidP="00926188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- положения</w:t>
      </w:r>
    </w:p>
    <w:p w:rsidR="00926188" w:rsidRPr="00926188" w:rsidRDefault="00926188" w:rsidP="00926188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- правила</w:t>
      </w:r>
    </w:p>
    <w:p w:rsidR="00926188" w:rsidRPr="00926188" w:rsidRDefault="00926188" w:rsidP="00926188">
      <w:pPr>
        <w:pStyle w:val="51"/>
        <w:shd w:val="clear" w:color="auto" w:fill="auto"/>
        <w:spacing w:line="274" w:lineRule="exact"/>
        <w:ind w:left="1200"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Локальные акты регламентируют различные направления деятельности Учреждения и не противоречат его Уставу.</w:t>
      </w:r>
    </w:p>
    <w:p w:rsidR="00926188" w:rsidRPr="00926188" w:rsidRDefault="00926188" w:rsidP="0092618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Программа развития;</w:t>
      </w:r>
    </w:p>
    <w:p w:rsidR="00926188" w:rsidRPr="00926188" w:rsidRDefault="00926188" w:rsidP="00926188">
      <w:pPr>
        <w:pStyle w:val="41"/>
        <w:numPr>
          <w:ilvl w:val="0"/>
          <w:numId w:val="4"/>
        </w:numPr>
        <w:shd w:val="clear" w:color="auto" w:fill="auto"/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Совете образовательного учреждения;</w:t>
      </w:r>
    </w:p>
    <w:p w:rsidR="00926188" w:rsidRPr="00926188" w:rsidRDefault="00926188" w:rsidP="0092618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ведении классных журналов;</w:t>
      </w:r>
    </w:p>
    <w:p w:rsidR="00926188" w:rsidRPr="00926188" w:rsidRDefault="00926188" w:rsidP="0092618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рабочей программе педагогов, реализующих ФГОС общего образования;</w:t>
      </w:r>
    </w:p>
    <w:p w:rsidR="00926188" w:rsidRPr="00926188" w:rsidRDefault="00926188" w:rsidP="0092618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Положение о приеме 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6188">
        <w:rPr>
          <w:rFonts w:ascii="Times New Roman" w:hAnsi="Times New Roman" w:cs="Times New Roman"/>
          <w:sz w:val="24"/>
          <w:szCs w:val="24"/>
        </w:rPr>
        <w:t xml:space="preserve"> в школу;</w:t>
      </w:r>
    </w:p>
    <w:p w:rsidR="00926188" w:rsidRPr="00926188" w:rsidRDefault="00926188" w:rsidP="0092618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государственной  итоговой аттестации  обучающихся 9 и 11 классов</w:t>
      </w:r>
    </w:p>
    <w:p w:rsidR="00926188" w:rsidRPr="00926188" w:rsidRDefault="00926188" w:rsidP="0092618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системе оценок, формах, порядке проведения текущей, промежуточной аттестации и переводе обучающихся</w:t>
      </w:r>
    </w:p>
    <w:p w:rsidR="00926188" w:rsidRPr="00926188" w:rsidRDefault="00926188" w:rsidP="0092618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Положение о системе оценок, формах, порядке проведения текущей, промежуточной аттестации и переводе обучающихся на ступени начального общего </w:t>
      </w:r>
      <w:r w:rsidRPr="00926188">
        <w:rPr>
          <w:rFonts w:ascii="Times New Roman" w:hAnsi="Times New Roman" w:cs="Times New Roman"/>
          <w:sz w:val="24"/>
          <w:szCs w:val="24"/>
        </w:rPr>
        <w:lastRenderedPageBreak/>
        <w:t>образования в условиях перехода на ФГОС</w:t>
      </w:r>
    </w:p>
    <w:p w:rsidR="00926188" w:rsidRPr="00926188" w:rsidRDefault="00926188" w:rsidP="0092618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профильных классах</w:t>
      </w:r>
    </w:p>
    <w:p w:rsidR="00926188" w:rsidRPr="00926188" w:rsidRDefault="00926188" w:rsidP="0092618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группе продленного дня;</w:t>
      </w:r>
    </w:p>
    <w:p w:rsidR="00926188" w:rsidRPr="00926188" w:rsidRDefault="00926188" w:rsidP="0092618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Положение о мониторинге качества образовательного процесса</w:t>
      </w:r>
    </w:p>
    <w:p w:rsidR="00926188" w:rsidRPr="00926188" w:rsidRDefault="00926188" w:rsidP="00926188">
      <w:pPr>
        <w:pStyle w:val="41"/>
        <w:numPr>
          <w:ilvl w:val="0"/>
          <w:numId w:val="4"/>
        </w:numPr>
        <w:shd w:val="clear" w:color="auto" w:fill="auto"/>
        <w:tabs>
          <w:tab w:val="left" w:pos="673"/>
        </w:tabs>
        <w:spacing w:before="0" w:line="278" w:lineRule="exact"/>
        <w:ind w:left="12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контроле</w:t>
      </w:r>
    </w:p>
    <w:p w:rsidR="00926188" w:rsidRPr="00926188" w:rsidRDefault="00926188" w:rsidP="0092618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 xml:space="preserve">Правила поведения </w:t>
      </w:r>
      <w:proofErr w:type="gramStart"/>
      <w:r w:rsidRPr="00926188">
        <w:rPr>
          <w:rFonts w:ascii="Times New Roman" w:hAnsi="Times New Roman" w:cs="Times New Roman"/>
          <w:i w:val="0"/>
          <w:sz w:val="24"/>
          <w:szCs w:val="24"/>
        </w:rPr>
        <w:t>обучающихся</w:t>
      </w:r>
      <w:proofErr w:type="gramEnd"/>
      <w:r w:rsidRPr="00926188">
        <w:rPr>
          <w:rFonts w:ascii="Times New Roman" w:hAnsi="Times New Roman" w:cs="Times New Roman"/>
          <w:i w:val="0"/>
          <w:sz w:val="24"/>
          <w:szCs w:val="24"/>
        </w:rPr>
        <w:t xml:space="preserve"> школы </w:t>
      </w:r>
    </w:p>
    <w:p w:rsidR="00926188" w:rsidRPr="00926188" w:rsidRDefault="00926188" w:rsidP="0092618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>Образовательная программа школы;</w:t>
      </w:r>
    </w:p>
    <w:p w:rsidR="00926188" w:rsidRPr="00926188" w:rsidRDefault="00926188" w:rsidP="00926188">
      <w:pPr>
        <w:pStyle w:val="51"/>
        <w:numPr>
          <w:ilvl w:val="0"/>
          <w:numId w:val="5"/>
        </w:numPr>
        <w:shd w:val="clear" w:color="auto" w:fill="auto"/>
        <w:spacing w:line="274" w:lineRule="exact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926188">
        <w:rPr>
          <w:rFonts w:ascii="Times New Roman" w:hAnsi="Times New Roman" w:cs="Times New Roman"/>
          <w:i w:val="0"/>
          <w:sz w:val="24"/>
          <w:szCs w:val="24"/>
        </w:rPr>
        <w:t xml:space="preserve">План мероприятий по воспитательной работе на 2015-2016 </w:t>
      </w:r>
      <w:proofErr w:type="spellStart"/>
      <w:r w:rsidRPr="00926188">
        <w:rPr>
          <w:rFonts w:ascii="Times New Roman" w:hAnsi="Times New Roman" w:cs="Times New Roman"/>
          <w:i w:val="0"/>
          <w:sz w:val="24"/>
          <w:szCs w:val="24"/>
        </w:rPr>
        <w:t>уч</w:t>
      </w:r>
      <w:proofErr w:type="spellEnd"/>
      <w:r w:rsidRPr="00926188">
        <w:rPr>
          <w:rFonts w:ascii="Times New Roman" w:hAnsi="Times New Roman" w:cs="Times New Roman"/>
          <w:i w:val="0"/>
          <w:sz w:val="24"/>
          <w:szCs w:val="24"/>
        </w:rPr>
        <w:t>. год.</w:t>
      </w:r>
    </w:p>
    <w:p w:rsidR="00926188" w:rsidRPr="00926188" w:rsidRDefault="00926188" w:rsidP="00926188">
      <w:pPr>
        <w:pStyle w:val="41"/>
        <w:shd w:val="clear" w:color="auto" w:fill="auto"/>
        <w:tabs>
          <w:tab w:val="left" w:pos="673"/>
        </w:tabs>
        <w:spacing w:before="0" w:line="278" w:lineRule="exact"/>
        <w:ind w:left="110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tabs>
          <w:tab w:val="left" w:pos="673"/>
        </w:tabs>
        <w:spacing w:before="0" w:line="278" w:lineRule="exact"/>
        <w:ind w:left="740" w:firstLine="0"/>
        <w:rPr>
          <w:rFonts w:ascii="Times New Roman" w:hAnsi="Times New Roman" w:cs="Times New Roman"/>
          <w:b/>
          <w:sz w:val="24"/>
          <w:szCs w:val="24"/>
        </w:rPr>
      </w:pPr>
      <w:r w:rsidRPr="00926188">
        <w:rPr>
          <w:rFonts w:ascii="Times New Roman" w:hAnsi="Times New Roman" w:cs="Times New Roman"/>
          <w:b/>
          <w:sz w:val="24"/>
          <w:szCs w:val="24"/>
        </w:rPr>
        <w:t xml:space="preserve">                Результаты анализа, оценка образовательной деятельности.</w:t>
      </w:r>
    </w:p>
    <w:p w:rsidR="00926188" w:rsidRPr="00926188" w:rsidRDefault="00926188" w:rsidP="0092618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rFonts w:ascii="Times New Roman" w:hAnsi="Times New Roman" w:cs="Times New Roman"/>
          <w:i/>
          <w:sz w:val="24"/>
          <w:szCs w:val="24"/>
        </w:rPr>
      </w:pPr>
      <w:r w:rsidRPr="00926188">
        <w:rPr>
          <w:rFonts w:ascii="Times New Roman" w:hAnsi="Times New Roman" w:cs="Times New Roman"/>
          <w:b/>
          <w:i/>
          <w:sz w:val="24"/>
          <w:szCs w:val="24"/>
        </w:rPr>
        <w:t>Структура образовательного учреждения и система управления</w:t>
      </w:r>
    </w:p>
    <w:p w:rsidR="00926188" w:rsidRPr="00926188" w:rsidRDefault="00926188" w:rsidP="00926188">
      <w:pPr>
        <w:pStyle w:val="41"/>
        <w:shd w:val="clear" w:color="auto" w:fill="auto"/>
        <w:tabs>
          <w:tab w:val="left" w:pos="673"/>
        </w:tabs>
        <w:spacing w:before="0" w:line="278" w:lineRule="exact"/>
        <w:ind w:left="1460" w:firstLine="0"/>
        <w:rPr>
          <w:rFonts w:ascii="Times New Roman" w:hAnsi="Times New Roman" w:cs="Times New Roman"/>
          <w:i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Органами самоуправления  Учреждения являются: общее собрание трудового коллектива, Совет общеобразовательного учреждения, педагогический совет, общешкольный родительский  комитет, Совет 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6188">
        <w:rPr>
          <w:rFonts w:ascii="Times New Roman" w:hAnsi="Times New Roman" w:cs="Times New Roman"/>
          <w:sz w:val="24"/>
          <w:szCs w:val="24"/>
        </w:rPr>
        <w:t>.</w:t>
      </w:r>
    </w:p>
    <w:p w:rsidR="00926188" w:rsidRPr="00926188" w:rsidRDefault="00926188" w:rsidP="00926188">
      <w:pPr>
        <w:pStyle w:val="41"/>
        <w:shd w:val="clear" w:color="auto" w:fill="auto"/>
        <w:tabs>
          <w:tab w:val="left" w:pos="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Единоличным исполнительным органом Учреждения является директор школы Абрамова Майя Александровна.</w:t>
      </w:r>
    </w:p>
    <w:p w:rsidR="00926188" w:rsidRPr="00926188" w:rsidRDefault="00926188" w:rsidP="00926188">
      <w:pPr>
        <w:pStyle w:val="41"/>
        <w:shd w:val="clear" w:color="auto" w:fill="auto"/>
        <w:spacing w:before="0"/>
        <w:ind w:left="20" w:right="2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br/>
        <w:t xml:space="preserve">        Все перечисленные структуры совместными усилиями решают основные задачи образовательного учреждения и соответствуют Уставу МОБУ  «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СШ» </w:t>
      </w:r>
    </w:p>
    <w:p w:rsidR="00926188" w:rsidRPr="00926188" w:rsidRDefault="00926188" w:rsidP="00926188">
      <w:pPr>
        <w:pStyle w:val="41"/>
        <w:shd w:val="clear" w:color="auto" w:fill="auto"/>
        <w:spacing w:before="0"/>
        <w:ind w:left="20" w:right="20" w:firstLine="220"/>
        <w:jc w:val="left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  Основные формы координации деятельности:</w:t>
      </w:r>
    </w:p>
    <w:p w:rsidR="00926188" w:rsidRPr="00926188" w:rsidRDefault="00926188" w:rsidP="0092618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план работы МОБУ «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СШ» на год;</w:t>
      </w:r>
    </w:p>
    <w:p w:rsidR="00926188" w:rsidRPr="00926188" w:rsidRDefault="00926188" w:rsidP="0092618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годовой календарный график;</w:t>
      </w:r>
    </w:p>
    <w:p w:rsidR="00926188" w:rsidRPr="00926188" w:rsidRDefault="00926188" w:rsidP="0092618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926188" w:rsidRPr="00926188" w:rsidRDefault="00926188" w:rsidP="0092618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план воспитательной работы школы;</w:t>
      </w:r>
    </w:p>
    <w:p w:rsidR="00926188" w:rsidRPr="00926188" w:rsidRDefault="00926188" w:rsidP="00926188">
      <w:pPr>
        <w:pStyle w:val="41"/>
        <w:numPr>
          <w:ilvl w:val="0"/>
          <w:numId w:val="6"/>
        </w:numPr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план методической работы школы;</w:t>
      </w:r>
    </w:p>
    <w:p w:rsidR="00926188" w:rsidRPr="00926188" w:rsidRDefault="00926188" w:rsidP="00926188">
      <w:pPr>
        <w:pStyle w:val="41"/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Организация управления образовательного учреждения соответствует уставным требованиям.</w:t>
      </w:r>
    </w:p>
    <w:p w:rsidR="00926188" w:rsidRPr="00926188" w:rsidRDefault="00926188" w:rsidP="00926188">
      <w:pPr>
        <w:pStyle w:val="41"/>
        <w:shd w:val="clear" w:color="auto" w:fill="auto"/>
        <w:spacing w:before="0"/>
        <w:ind w:left="20" w:firstLine="220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13"/>
        <w:shd w:val="clear" w:color="auto" w:fill="auto"/>
        <w:tabs>
          <w:tab w:val="left" w:pos="1300"/>
        </w:tabs>
        <w:spacing w:line="274" w:lineRule="exact"/>
        <w:ind w:left="20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bookmark3"/>
      <w:r w:rsidRPr="009261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Содержание и качество подготовки </w:t>
      </w:r>
      <w:proofErr w:type="gramStart"/>
      <w:r w:rsidRPr="00926188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bookmarkEnd w:id="1"/>
      <w:proofErr w:type="gramEnd"/>
    </w:p>
    <w:p w:rsidR="00926188" w:rsidRPr="00926188" w:rsidRDefault="00926188" w:rsidP="0092618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МОБУ  «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СШ»  -</w:t>
      </w:r>
      <w:r w:rsidRPr="00926188">
        <w:rPr>
          <w:rFonts w:ascii="Times New Roman" w:hAnsi="Times New Roman" w:cs="Times New Roman"/>
          <w:sz w:val="24"/>
          <w:szCs w:val="24"/>
        </w:rPr>
        <w:tab/>
        <w:t xml:space="preserve"> образовательная </w:t>
      </w:r>
      <w:r w:rsidRPr="00926188">
        <w:rPr>
          <w:rFonts w:ascii="Times New Roman" w:hAnsi="Times New Roman" w:cs="Times New Roman"/>
          <w:sz w:val="24"/>
          <w:szCs w:val="24"/>
        </w:rPr>
        <w:tab/>
        <w:t>организация, реализующая различные общеобразовательные программы, которые включают  начальное общее, основное общее, среднее общее, программы внеурочной деятельности. Все программы образуют целостную систему, основанную на принципах непрерывности и преемственности.</w:t>
      </w:r>
    </w:p>
    <w:p w:rsidR="00926188" w:rsidRPr="00926188" w:rsidRDefault="00926188" w:rsidP="00926188">
      <w:pPr>
        <w:pStyle w:val="41"/>
        <w:shd w:val="clear" w:color="auto" w:fill="auto"/>
        <w:tabs>
          <w:tab w:val="left" w:pos="120"/>
        </w:tabs>
        <w:spacing w:before="0" w:line="278" w:lineRule="exact"/>
        <w:ind w:firstLine="360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Школа  осуществляет образовательный процесс в соответствии с уровнями общеобразовательных программ трех ступеней образования, согласно ст. 32 Типового положения об общеобразовательном учреждении.</w:t>
      </w:r>
    </w:p>
    <w:p w:rsidR="00926188" w:rsidRPr="00926188" w:rsidRDefault="00926188" w:rsidP="00926188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  <w:lang w:val="en-US"/>
        </w:rPr>
        <w:t>I</w:t>
      </w:r>
      <w:r w:rsidRPr="00926188">
        <w:rPr>
          <w:rFonts w:ascii="Times New Roman" w:hAnsi="Times New Roman" w:cs="Times New Roman"/>
        </w:rPr>
        <w:t xml:space="preserve"> ступень – начальное общее образование (УМК «Начальная школа 2100 », УМК «Школа России»-1 класс)</w:t>
      </w:r>
    </w:p>
    <w:p w:rsidR="00926188" w:rsidRPr="00926188" w:rsidRDefault="00926188" w:rsidP="00926188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  <w:lang w:val="en-US"/>
        </w:rPr>
        <w:t>II</w:t>
      </w:r>
      <w:r w:rsidRPr="00926188">
        <w:rPr>
          <w:rFonts w:ascii="Times New Roman" w:hAnsi="Times New Roman" w:cs="Times New Roman"/>
        </w:rPr>
        <w:t xml:space="preserve"> ступень – основное общее образование</w:t>
      </w:r>
    </w:p>
    <w:p w:rsidR="00926188" w:rsidRPr="00926188" w:rsidRDefault="00926188" w:rsidP="00926188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  <w:lang w:val="en-US"/>
        </w:rPr>
        <w:t>III</w:t>
      </w:r>
      <w:r w:rsidRPr="00926188">
        <w:rPr>
          <w:rFonts w:ascii="Times New Roman" w:hAnsi="Times New Roman" w:cs="Times New Roman"/>
        </w:rPr>
        <w:t xml:space="preserve"> ступень – </w:t>
      </w:r>
      <w:proofErr w:type="gramStart"/>
      <w:r w:rsidRPr="00926188">
        <w:rPr>
          <w:rFonts w:ascii="Times New Roman" w:hAnsi="Times New Roman" w:cs="Times New Roman"/>
        </w:rPr>
        <w:t>среднее  общее</w:t>
      </w:r>
      <w:proofErr w:type="gramEnd"/>
      <w:r w:rsidRPr="00926188">
        <w:rPr>
          <w:rFonts w:ascii="Times New Roman" w:hAnsi="Times New Roman" w:cs="Times New Roman"/>
        </w:rPr>
        <w:t xml:space="preserve"> образование</w:t>
      </w:r>
    </w:p>
    <w:p w:rsidR="00926188" w:rsidRPr="00926188" w:rsidRDefault="00926188" w:rsidP="00926188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Ступень начального общего образования призвана способствовать:</w:t>
      </w:r>
    </w:p>
    <w:p w:rsidR="00926188" w:rsidRPr="00926188" w:rsidRDefault="00926188" w:rsidP="0092618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адаптироваться к окружающей природной и социальной среде, поддерживать свое здоровье и физическую культуру;</w:t>
      </w:r>
    </w:p>
    <w:p w:rsidR="00926188" w:rsidRPr="00926188" w:rsidRDefault="00926188" w:rsidP="0092618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формированию у обучающихся правильного отношения к окружающему миру, этических и нравственных норм, эстетических чувств, желания участвовать в разнообразной творческой деятельности;</w:t>
      </w:r>
    </w:p>
    <w:p w:rsidR="00926188" w:rsidRPr="00926188" w:rsidRDefault="00926188" w:rsidP="00926188">
      <w:pPr>
        <w:widowControl/>
        <w:numPr>
          <w:ilvl w:val="0"/>
          <w:numId w:val="7"/>
        </w:numPr>
        <w:tabs>
          <w:tab w:val="num" w:pos="-1440"/>
        </w:tabs>
        <w:ind w:left="720" w:hanging="449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формированию знаний, способов деятельности определяющих степень готовности детей к дальнейшему обучению, развитие элементарных навыков самоконтроля, самообразования, самооценки.</w:t>
      </w:r>
    </w:p>
    <w:p w:rsidR="00926188" w:rsidRPr="00926188" w:rsidRDefault="00926188" w:rsidP="00926188">
      <w:pPr>
        <w:widowControl/>
        <w:ind w:left="-120" w:firstLine="36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Содержание обучения соответствует  требованиям ФГОС НОО  и обеспечивает достижение </w:t>
      </w:r>
      <w:proofErr w:type="gramStart"/>
      <w:r w:rsidRPr="00926188">
        <w:rPr>
          <w:rFonts w:ascii="Times New Roman" w:hAnsi="Times New Roman" w:cs="Times New Roman"/>
        </w:rPr>
        <w:t>обучающимися</w:t>
      </w:r>
      <w:proofErr w:type="gramEnd"/>
      <w:r w:rsidRPr="00926188">
        <w:rPr>
          <w:rFonts w:ascii="Times New Roman" w:hAnsi="Times New Roman" w:cs="Times New Roman"/>
        </w:rPr>
        <w:t xml:space="preserve"> планируемых результатов.</w:t>
      </w:r>
    </w:p>
    <w:p w:rsidR="00926188" w:rsidRPr="00926188" w:rsidRDefault="00926188" w:rsidP="00926188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lastRenderedPageBreak/>
        <w:t xml:space="preserve">Ступень основной школы обеспечивает личностное самоопределение учащихся, формирование нравственной, мировоззренческой, гражданской позиции. Большое внимание уделяется развитию у подростков мотивации к осуществлению ответственного выбора собственной индивидуальной образовательной траектории. В 9-х классах введена </w:t>
      </w:r>
      <w:proofErr w:type="spellStart"/>
      <w:r w:rsidRPr="00926188">
        <w:rPr>
          <w:rFonts w:ascii="Times New Roman" w:hAnsi="Times New Roman" w:cs="Times New Roman"/>
        </w:rPr>
        <w:t>предпрофильная</w:t>
      </w:r>
      <w:proofErr w:type="spellEnd"/>
      <w:r w:rsidRPr="00926188">
        <w:rPr>
          <w:rFonts w:ascii="Times New Roman" w:hAnsi="Times New Roman" w:cs="Times New Roman"/>
        </w:rPr>
        <w:t xml:space="preserve"> подготовка, реализуются курсы по выбору как предметно-ориентированного, так и ориентационного характера. Учащимся предоставляется возможность реализовать свой интерес в различных предметных областях. Содержание образования в основной школе является относительно завершенным и базовым для продолжения обучения в старшей школе. С 2012 года в основной школе реализуется ФГОС ООО.</w:t>
      </w:r>
    </w:p>
    <w:p w:rsidR="00926188" w:rsidRPr="00926188" w:rsidRDefault="00926188" w:rsidP="00926188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Старшая школа – завершающая ступень общего образования, призванная обеспечить функциональную грамотность и социальную адаптацию обучающихся, содействовать их гражданскому и общественному самоопределению. На старшей ступени образования реализуется профильное обучение. С учетом интересов учащихся в старших классах на профильном уровне изучается обществознание.  Ведутся элективные учебные предметы, подготовку к ЕГЭ.</w:t>
      </w: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20" w:right="20" w:firstLine="700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В 2015 – 2016 учебном  году МОБУ «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Шопшинская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СШ» продолжила работу по повышению качества образования 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6188">
        <w:rPr>
          <w:rFonts w:ascii="Times New Roman" w:hAnsi="Times New Roman" w:cs="Times New Roman"/>
          <w:sz w:val="24"/>
          <w:szCs w:val="24"/>
        </w:rPr>
        <w:t xml:space="preserve">.  Данные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>, внешнего мониторинга, итоговой аттестации  в ОГЭ и ЕГЭ свидетельствуют: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- по результатам промежуточной аттестации 36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- 23%  обучающихся школы  успевают на «4» и «5», на «отлично»- 18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- 12%, всего успешными были 54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>- 36%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- учащиеся  средней школы  показали отличные знания по основным предметам ЕГЭ.  Русский язык, справились 100%, успешность – 100%, наивысший балл-98, средний балл-90,5. Математик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26188">
        <w:rPr>
          <w:rFonts w:ascii="Times New Roman" w:hAnsi="Times New Roman" w:cs="Times New Roman"/>
          <w:sz w:val="24"/>
          <w:szCs w:val="24"/>
        </w:rPr>
        <w:t>базовый уровень)-успешность -100%, средний балл-5. Математика (профиль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>)-</w:t>
      </w:r>
      <w:proofErr w:type="spellStart"/>
      <w:proofErr w:type="gramEnd"/>
      <w:r w:rsidRPr="00926188">
        <w:rPr>
          <w:rFonts w:ascii="Times New Roman" w:hAnsi="Times New Roman" w:cs="Times New Roman"/>
          <w:sz w:val="24"/>
          <w:szCs w:val="24"/>
        </w:rPr>
        <w:t>справляемость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– 100%, наивысший балл- 86( лучший результат по муниципальному району), средний балл 62,5.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-  выпускник школы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Таибов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Тариель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 показал лучший результат в области по физике – 85 баллов</w:t>
      </w:r>
    </w:p>
    <w:p w:rsidR="006F3188" w:rsidRDefault="00926188" w:rsidP="00926188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-  учащиеся основной  школы успешно прошли  ГИА по русскому языку и математике  в форме ОГЭ. Русский язык, справились 100%, средний балл-4. Математика, справились 100%, средний балл</w:t>
      </w:r>
      <w:r w:rsidR="00254838">
        <w:rPr>
          <w:rFonts w:ascii="Times New Roman" w:hAnsi="Times New Roman" w:cs="Times New Roman"/>
          <w:sz w:val="24"/>
          <w:szCs w:val="24"/>
        </w:rPr>
        <w:t xml:space="preserve"> </w:t>
      </w:r>
      <w:r w:rsidRPr="00926188">
        <w:rPr>
          <w:rFonts w:ascii="Times New Roman" w:hAnsi="Times New Roman" w:cs="Times New Roman"/>
          <w:sz w:val="24"/>
          <w:szCs w:val="24"/>
        </w:rPr>
        <w:t>-</w:t>
      </w:r>
      <w:r w:rsidR="00254838">
        <w:rPr>
          <w:rFonts w:ascii="Times New Roman" w:hAnsi="Times New Roman" w:cs="Times New Roman"/>
          <w:sz w:val="24"/>
          <w:szCs w:val="24"/>
        </w:rPr>
        <w:t xml:space="preserve"> </w:t>
      </w:r>
      <w:r w:rsidRPr="00926188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926188" w:rsidRPr="009D434C" w:rsidRDefault="00926188" w:rsidP="00926188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</w:t>
      </w:r>
      <w:r w:rsidR="006F3188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ОГЭ и </w:t>
      </w:r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ЕГЭ В СРАВНЕНИИ ПО КЛАСТЕРУ</w:t>
      </w:r>
      <w:r w:rsidR="006F3188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AF2154" w:rsidRPr="009D434C" w:rsidRDefault="006F5D80" w:rsidP="009D434C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предметы.</w:t>
      </w:r>
      <w:r w:rsidR="009D434C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154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Средни</w:t>
      </w:r>
      <w:r w:rsidR="00E2031A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й балл по Ярославской области (</w:t>
      </w:r>
      <w:r w:rsidR="00AF2154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ЕГЭ) по русскому языку-73,2, по математике профильной- 48,6, по математике базовой – 4,4. </w:t>
      </w:r>
      <w:r w:rsidR="00E2031A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spellStart"/>
      <w:proofErr w:type="gramStart"/>
      <w:r w:rsidR="00E2031A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Гаврилов-Ямскому</w:t>
      </w:r>
      <w:proofErr w:type="spellEnd"/>
      <w:proofErr w:type="gramEnd"/>
      <w:r w:rsidR="00E2031A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МР-73,6., 46,3., 4,4. </w:t>
      </w:r>
      <w:r w:rsidR="00AF2154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нашей школе -  90,5., 62,5., и 5,0</w:t>
      </w:r>
      <w:r w:rsidR="009D434C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154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(соответственно). Все показатели по основным предметам выше </w:t>
      </w:r>
      <w:proofErr w:type="gramStart"/>
      <w:r w:rsidR="00AF2154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средних</w:t>
      </w:r>
      <w:proofErr w:type="gramEnd"/>
      <w:r w:rsidR="00AF2154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области и муниципальному району. </w:t>
      </w:r>
    </w:p>
    <w:p w:rsidR="00E2031A" w:rsidRPr="009D434C" w:rsidRDefault="00E2031A" w:rsidP="00926188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балл по Ярославской области  (ОГЭ) по русскому языку – 30,6, по математике- 16,4. По </w:t>
      </w:r>
      <w:proofErr w:type="spellStart"/>
      <w:proofErr w:type="gramStart"/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Гаврилов-Ямскому</w:t>
      </w:r>
      <w:proofErr w:type="spellEnd"/>
      <w:proofErr w:type="gramEnd"/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МР- 32,2 и 17,5. По нашей школе-30,8 и 15,6 (соответственно)</w:t>
      </w:r>
    </w:p>
    <w:p w:rsidR="006F5D80" w:rsidRPr="009D434C" w:rsidRDefault="006F5D80" w:rsidP="00926188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Предметы по выбору. </w:t>
      </w:r>
      <w:r w:rsidR="00254838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Средний балл по Ярославской области (ЕГЭ) по  физике 51,2,  по Гаврило</w:t>
      </w:r>
      <w:proofErr w:type="gramStart"/>
      <w:r w:rsidR="00254838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в-</w:t>
      </w:r>
      <w:proofErr w:type="gramEnd"/>
      <w:r w:rsidR="00254838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Ямскому МР -51,9, по школе- 85. По истории (ЕГЭ) по Ярославской области - 54,1, по </w:t>
      </w:r>
      <w:proofErr w:type="spellStart"/>
      <w:proofErr w:type="gramStart"/>
      <w:r w:rsidR="00254838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Гаврилов-Ямскому</w:t>
      </w:r>
      <w:proofErr w:type="spellEnd"/>
      <w:proofErr w:type="gramEnd"/>
      <w:r w:rsidR="00254838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– 52,8, по школе -70. По обществознанию (ЕГЭ) по области - 57,2, по району-</w:t>
      </w:r>
      <w:r w:rsidR="009D434C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57,3, по школе – 70.</w:t>
      </w:r>
    </w:p>
    <w:p w:rsidR="009D434C" w:rsidRPr="009D434C" w:rsidRDefault="009D434C" w:rsidP="00926188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Средний балл по Ярославской области (ОГЭ) по обществознанию – 22,4, по району-25,8., по школе – 25,8. По биологии (ОГЭ) </w:t>
      </w:r>
      <w:proofErr w:type="gramStart"/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–п</w:t>
      </w:r>
      <w:proofErr w:type="gramEnd"/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 области 22,7, по району- 26,4, по школе – 28,3. </w:t>
      </w:r>
    </w:p>
    <w:p w:rsidR="006F3188" w:rsidRPr="003E47F3" w:rsidRDefault="009D434C" w:rsidP="003E47F3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ЕГЭ образовательных организаций Ярославской области с учётом  кластерных групп. </w:t>
      </w:r>
      <w:r w:rsidR="002A3352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МОБУ «</w:t>
      </w:r>
      <w:proofErr w:type="spellStart"/>
      <w:r w:rsidR="002A3352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Шопшиская</w:t>
      </w:r>
      <w:proofErr w:type="spellEnd"/>
      <w:r w:rsidR="002A3352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СШ» относится к  7</w:t>
      </w:r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352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3352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>ому</w:t>
      </w:r>
      <w:proofErr w:type="spellEnd"/>
      <w:r w:rsidR="002A3352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кластеру. По относительным  средним баллам шко</w:t>
      </w:r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 </w:t>
      </w:r>
      <w:r w:rsidR="002A3352"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русскому языку </w:t>
      </w:r>
      <w:r w:rsidRPr="009D4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математике (профильной) 2  место,   по физике- 1 место, по истории и обществознанию – 5 места 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20" w:right="20" w:firstLine="56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Все выпускники 11 класса получили аттестаты о среднем общем образовании  особого образца, за отличные успехи в учебе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Протокалистова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Ксения  и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Таибов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Тариель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награждены золотыми медалями.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        Все  обучающиеся  9 класса  получили аттестат об основном общем образовании, трое   из них - с отличием. 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В 2015 – 2016 учебном году обучающиеся школы приняли активное участие в различных  олимпиадах, смотрах, конкурсах различного уровня</w:t>
      </w:r>
      <w:r w:rsidRPr="00926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48 % (63 человека) из которых стали призёрами и победителями, 10 человек стали победителями на региональном уровне. 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lastRenderedPageBreak/>
        <w:t xml:space="preserve">       В школьном этапе всероссийской олимпиаде школьников принимали участие  учащиеся 5-11 классов, победителями  стали 28 человек (35%), ребята участвовали в нескольких предметных олимпиадах, поэтому победителей гораздо больше – 98, призовых мест- 134. По итогам муниципального этапа Всероссийской олимпиады школьников призерами стал 41 учащийся школы, двое – победителями.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Таибов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Тариель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(11 класс) и Кузьмин Алексей (10 класс) стали  призёрами регионального этапа по экономике и биологии соответственно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6188" w:rsidRPr="00926188" w:rsidRDefault="00926188" w:rsidP="00926188">
      <w:pPr>
        <w:pStyle w:val="13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       В 2015-2016 учебном году 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26188">
        <w:rPr>
          <w:rFonts w:ascii="Times New Roman" w:hAnsi="Times New Roman" w:cs="Times New Roman"/>
          <w:sz w:val="24"/>
          <w:szCs w:val="24"/>
        </w:rPr>
        <w:t xml:space="preserve"> принимали участие в дистанционных образовательных  мероприятиях, где также становились победителями и призёрами.</w:t>
      </w:r>
    </w:p>
    <w:p w:rsidR="00926188" w:rsidRPr="00926188" w:rsidRDefault="00926188" w:rsidP="00926188">
      <w:pPr>
        <w:pStyle w:val="13"/>
        <w:shd w:val="clear" w:color="auto" w:fill="auto"/>
        <w:spacing w:line="274" w:lineRule="exact"/>
        <w:ind w:left="20"/>
        <w:rPr>
          <w:rFonts w:ascii="Times New Roman" w:hAnsi="Times New Roman" w:cs="Times New Roman"/>
          <w:b/>
          <w:i/>
          <w:sz w:val="24"/>
          <w:szCs w:val="24"/>
        </w:rPr>
      </w:pPr>
    </w:p>
    <w:p w:rsidR="00926188" w:rsidRPr="00926188" w:rsidRDefault="00926188" w:rsidP="00926188">
      <w:pPr>
        <w:pStyle w:val="13"/>
        <w:shd w:val="clear" w:color="auto" w:fill="auto"/>
        <w:spacing w:line="274" w:lineRule="exact"/>
        <w:ind w:left="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188">
        <w:rPr>
          <w:rFonts w:ascii="Times New Roman" w:hAnsi="Times New Roman" w:cs="Times New Roman"/>
          <w:b/>
          <w:i/>
          <w:sz w:val="24"/>
          <w:szCs w:val="24"/>
        </w:rPr>
        <w:t>Организация учебного процесса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   Организация образовательного процесса регламентируется режимом работы, учебным планом, годовым календарным учебным графиком, расписанием занятий и соответствует 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2.4.2.2821-10 «Санитарно</w:t>
      </w:r>
      <w:r w:rsidRPr="00926188">
        <w:rPr>
          <w:rFonts w:ascii="Times New Roman" w:hAnsi="Times New Roman" w:cs="Times New Roman"/>
          <w:sz w:val="24"/>
          <w:szCs w:val="24"/>
        </w:rPr>
        <w:softHyphen/>
        <w:t xml:space="preserve">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26188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926188">
        <w:rPr>
          <w:rFonts w:ascii="Times New Roman" w:hAnsi="Times New Roman" w:cs="Times New Roman"/>
          <w:sz w:val="24"/>
          <w:szCs w:val="24"/>
        </w:rPr>
        <w:t xml:space="preserve">. </w:t>
      </w:r>
      <w:r w:rsidRPr="0092618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26188">
        <w:rPr>
          <w:rFonts w:ascii="Times New Roman" w:hAnsi="Times New Roman" w:cs="Times New Roman"/>
          <w:sz w:val="24"/>
          <w:szCs w:val="24"/>
        </w:rPr>
        <w:t>189);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20" w:right="20" w:firstLine="720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20" w:righ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    Продолжительность учебного года в 1,9,11 классах – 34 недели, во 2-10 классах – 35 учебные недели. Продолжительность каникул составила 30 календарных дней в течение учебного года. 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В целях облегчения адаптации детей к школе в 1-х классах применялся  ступенчатый режим  учебных  занятий с постепенным наращиванием  учебной нагрузки.</w:t>
      </w:r>
    </w:p>
    <w:p w:rsidR="00926188" w:rsidRPr="00926188" w:rsidRDefault="00926188" w:rsidP="00926188">
      <w:pPr>
        <w:pStyle w:val="41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Средняя  наполняемость классов в начальной школе составляет 18 человек,  в основной школе- 13 человек, в старшей школе – 2 человека. Большинство выпускников 9 класса поступают в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ССУЗы</w:t>
      </w:r>
      <w:proofErr w:type="spellEnd"/>
    </w:p>
    <w:p w:rsidR="00926188" w:rsidRPr="00926188" w:rsidRDefault="00926188" w:rsidP="00926188">
      <w:pPr>
        <w:pStyle w:val="41"/>
        <w:shd w:val="clear" w:color="auto" w:fill="auto"/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Максимальная аудиторная учебная нагрузка </w:t>
      </w:r>
      <w:proofErr w:type="gramStart"/>
      <w:r w:rsidRPr="0092618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26188">
        <w:rPr>
          <w:rFonts w:ascii="Times New Roman" w:hAnsi="Times New Roman" w:cs="Times New Roman"/>
          <w:sz w:val="24"/>
          <w:szCs w:val="24"/>
        </w:rPr>
        <w:t xml:space="preserve"> не превышает предельно допустимую аудиторную учебную нагрузку и соответствует требованиям </w:t>
      </w:r>
      <w:proofErr w:type="spellStart"/>
      <w:r w:rsidRPr="0092618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>.</w:t>
      </w:r>
    </w:p>
    <w:p w:rsidR="00926188" w:rsidRPr="00926188" w:rsidRDefault="00926188" w:rsidP="00926188">
      <w:pPr>
        <w:pStyle w:val="41"/>
        <w:shd w:val="clear" w:color="auto" w:fill="auto"/>
        <w:spacing w:before="0"/>
        <w:ind w:left="40" w:right="20" w:firstLine="700"/>
        <w:rPr>
          <w:rFonts w:ascii="Times New Roman" w:hAnsi="Times New Roman" w:cs="Times New Roman"/>
          <w:sz w:val="24"/>
          <w:szCs w:val="24"/>
        </w:rPr>
      </w:pPr>
      <w:proofErr w:type="gramStart"/>
      <w:r w:rsidRPr="00926188">
        <w:rPr>
          <w:rFonts w:ascii="Times New Roman" w:hAnsi="Times New Roman" w:cs="Times New Roman"/>
          <w:sz w:val="24"/>
          <w:szCs w:val="24"/>
        </w:rPr>
        <w:t xml:space="preserve">Контингент обучающихся стабилен, за последние 4 года увеличился примерно на 20 человек, движение учащихся происходит по объективным причинам (переезд в другие территории). </w:t>
      </w:r>
      <w:proofErr w:type="gramEnd"/>
    </w:p>
    <w:p w:rsidR="00926188" w:rsidRPr="00926188" w:rsidRDefault="00926188" w:rsidP="0092618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188" w:rsidRPr="00926188" w:rsidRDefault="00926188" w:rsidP="0092618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188">
        <w:rPr>
          <w:rFonts w:ascii="Times New Roman" w:hAnsi="Times New Roman" w:cs="Times New Roman"/>
          <w:b/>
          <w:i/>
          <w:sz w:val="24"/>
          <w:szCs w:val="24"/>
        </w:rPr>
        <w:t>Функционирование внутренней системы оценки качества</w:t>
      </w:r>
    </w:p>
    <w:p w:rsidR="00926188" w:rsidRPr="00926188" w:rsidRDefault="00926188" w:rsidP="00926188">
      <w:pPr>
        <w:pStyle w:val="a4"/>
        <w:tabs>
          <w:tab w:val="left" w:pos="709"/>
        </w:tabs>
        <w:ind w:firstLine="454"/>
        <w:jc w:val="both"/>
        <w:rPr>
          <w:rFonts w:ascii="Times New Roman" w:hAnsi="Times New Roman" w:cs="Times New Roman"/>
          <w:lang w:val="ru-RU"/>
        </w:rPr>
      </w:pPr>
      <w:r w:rsidRPr="00926188">
        <w:rPr>
          <w:rFonts w:ascii="Times New Roman" w:hAnsi="Times New Roman" w:cs="Times New Roman"/>
          <w:lang w:val="ru-RU"/>
        </w:rPr>
        <w:t>Система оценки достижения планируемых результатов освоения основных образовательных программ является одним из инструментов реализации требований Стандарт, направленным на обеспечение качества образования</w:t>
      </w:r>
      <w:r w:rsidRPr="00926188">
        <w:rPr>
          <w:rFonts w:ascii="Times New Roman" w:hAnsi="Times New Roman" w:cs="Times New Roman"/>
          <w:i/>
          <w:iCs/>
          <w:lang w:val="ru-RU"/>
        </w:rPr>
        <w:t xml:space="preserve">, </w:t>
      </w:r>
      <w:r w:rsidRPr="00926188">
        <w:rPr>
          <w:rFonts w:ascii="Times New Roman" w:hAnsi="Times New Roman" w:cs="Times New Roman"/>
          <w:lang w:val="ru-RU"/>
        </w:rPr>
        <w:t>что</w:t>
      </w:r>
      <w:r w:rsidRPr="00926188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926188">
        <w:rPr>
          <w:rFonts w:ascii="Times New Roman" w:hAnsi="Times New Roman" w:cs="Times New Roman"/>
          <w:lang w:val="ru-RU"/>
        </w:rPr>
        <w:t xml:space="preserve">способствует вовлечению в оценочную </w:t>
      </w:r>
      <w:proofErr w:type="gramStart"/>
      <w:r w:rsidRPr="00926188">
        <w:rPr>
          <w:rFonts w:ascii="Times New Roman" w:hAnsi="Times New Roman" w:cs="Times New Roman"/>
          <w:lang w:val="ru-RU"/>
        </w:rPr>
        <w:t>деятельность</w:t>
      </w:r>
      <w:proofErr w:type="gramEnd"/>
      <w:r w:rsidRPr="00926188">
        <w:rPr>
          <w:rFonts w:ascii="Times New Roman" w:hAnsi="Times New Roman" w:cs="Times New Roman"/>
          <w:lang w:val="ru-RU"/>
        </w:rPr>
        <w:t xml:space="preserve"> как педагогов, так и обучающихся.</w:t>
      </w:r>
    </w:p>
    <w:p w:rsidR="00926188" w:rsidRPr="00926188" w:rsidRDefault="00926188" w:rsidP="00926188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Система </w:t>
      </w:r>
      <w:proofErr w:type="gramStart"/>
      <w:r w:rsidRPr="00926188">
        <w:rPr>
          <w:rFonts w:ascii="Times New Roman" w:hAnsi="Times New Roman" w:cs="Times New Roman"/>
        </w:rPr>
        <w:t>оценки достижения планируемых результатов освоения основной образовательной программы школы</w:t>
      </w:r>
      <w:proofErr w:type="gramEnd"/>
      <w:r w:rsidRPr="00926188">
        <w:rPr>
          <w:rFonts w:ascii="Times New Roman" w:hAnsi="Times New Roman" w:cs="Times New Roman"/>
        </w:rPr>
        <w:t xml:space="preserve"> способствует обеспечению преемственности между ступенями образования.</w:t>
      </w:r>
    </w:p>
    <w:p w:rsidR="00926188" w:rsidRPr="00926188" w:rsidRDefault="00926188" w:rsidP="00926188">
      <w:pPr>
        <w:spacing w:line="276" w:lineRule="auto"/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Её основными </w:t>
      </w:r>
      <w:r w:rsidRPr="00926188">
        <w:rPr>
          <w:rFonts w:ascii="Times New Roman" w:hAnsi="Times New Roman" w:cs="Times New Roman"/>
          <w:bCs/>
        </w:rPr>
        <w:t>функциями</w:t>
      </w:r>
      <w:r w:rsidRPr="00926188">
        <w:rPr>
          <w:rFonts w:ascii="Times New Roman" w:hAnsi="Times New Roman" w:cs="Times New Roman"/>
        </w:rPr>
        <w:t xml:space="preserve"> являются:</w:t>
      </w:r>
    </w:p>
    <w:p w:rsidR="00926188" w:rsidRPr="00926188" w:rsidRDefault="00926188" w:rsidP="00926188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-  </w:t>
      </w:r>
      <w:r w:rsidRPr="00926188">
        <w:rPr>
          <w:rFonts w:ascii="Times New Roman" w:hAnsi="Times New Roman" w:cs="Times New Roman"/>
          <w:bCs/>
          <w:iCs/>
        </w:rPr>
        <w:t>ориентация образовательного процесса</w:t>
      </w:r>
      <w:r w:rsidRPr="00926188">
        <w:rPr>
          <w:rFonts w:ascii="Times New Roman" w:hAnsi="Times New Roman" w:cs="Times New Roman"/>
        </w:rPr>
        <w:t xml:space="preserve"> на достижение планируемых результатов освоения основной образовательной программы</w:t>
      </w:r>
      <w:r w:rsidRPr="00926188">
        <w:rPr>
          <w:rFonts w:ascii="Times New Roman" w:hAnsi="Times New Roman" w:cs="Times New Roman"/>
          <w:i/>
          <w:iCs/>
        </w:rPr>
        <w:t xml:space="preserve"> </w:t>
      </w:r>
    </w:p>
    <w:p w:rsidR="00926188" w:rsidRPr="00926188" w:rsidRDefault="00926188" w:rsidP="00926188">
      <w:pPr>
        <w:ind w:firstLine="454"/>
        <w:jc w:val="both"/>
        <w:rPr>
          <w:rFonts w:ascii="Times New Roman" w:hAnsi="Times New Roman" w:cs="Times New Roman"/>
          <w:b/>
          <w:bCs/>
          <w:i/>
          <w:iCs/>
        </w:rPr>
      </w:pPr>
      <w:r w:rsidRPr="00926188">
        <w:rPr>
          <w:rFonts w:ascii="Times New Roman" w:hAnsi="Times New Roman" w:cs="Times New Roman"/>
        </w:rPr>
        <w:t xml:space="preserve">- </w:t>
      </w:r>
      <w:r w:rsidRPr="00926188">
        <w:rPr>
          <w:rFonts w:ascii="Times New Roman" w:hAnsi="Times New Roman" w:cs="Times New Roman"/>
          <w:bCs/>
          <w:iCs/>
        </w:rPr>
        <w:t>обеспечение эффективной</w:t>
      </w:r>
      <w:r w:rsidRPr="00926188">
        <w:rPr>
          <w:rFonts w:ascii="Times New Roman" w:hAnsi="Times New Roman" w:cs="Times New Roman"/>
        </w:rPr>
        <w:t xml:space="preserve"> </w:t>
      </w:r>
      <w:r w:rsidRPr="00926188">
        <w:rPr>
          <w:rFonts w:ascii="Times New Roman" w:hAnsi="Times New Roman" w:cs="Times New Roman"/>
          <w:bCs/>
          <w:iCs/>
        </w:rPr>
        <w:t>обратной связи</w:t>
      </w:r>
      <w:r w:rsidRPr="00926188">
        <w:rPr>
          <w:rFonts w:ascii="Times New Roman" w:hAnsi="Times New Roman" w:cs="Times New Roman"/>
        </w:rPr>
        <w:t xml:space="preserve">, позволяющей осуществлять </w:t>
      </w:r>
      <w:r w:rsidRPr="00926188">
        <w:rPr>
          <w:rFonts w:ascii="Times New Roman" w:hAnsi="Times New Roman" w:cs="Times New Roman"/>
          <w:bCs/>
          <w:iCs/>
        </w:rPr>
        <w:t>управление образовательным процессом.</w:t>
      </w:r>
    </w:p>
    <w:p w:rsidR="00926188" w:rsidRPr="00926188" w:rsidRDefault="00926188" w:rsidP="00926188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  <w:bCs/>
        </w:rPr>
        <w:t>Целью оценочной деятельности</w:t>
      </w:r>
      <w:r w:rsidRPr="00926188">
        <w:rPr>
          <w:rFonts w:ascii="Times New Roman" w:hAnsi="Times New Roman" w:cs="Times New Roman"/>
        </w:rPr>
        <w:t xml:space="preserve"> является создание такой системы оценки, с помощью которой можно:</w:t>
      </w:r>
    </w:p>
    <w:p w:rsidR="00926188" w:rsidRPr="00926188" w:rsidRDefault="00926188" w:rsidP="00926188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- устанавливать, что знают и понимают </w:t>
      </w:r>
      <w:proofErr w:type="gramStart"/>
      <w:r w:rsidRPr="00926188">
        <w:rPr>
          <w:rFonts w:ascii="Times New Roman" w:hAnsi="Times New Roman" w:cs="Times New Roman"/>
        </w:rPr>
        <w:t>обучающиеся</w:t>
      </w:r>
      <w:proofErr w:type="gramEnd"/>
      <w:r w:rsidRPr="00926188">
        <w:rPr>
          <w:rFonts w:ascii="Times New Roman" w:hAnsi="Times New Roman" w:cs="Times New Roman"/>
        </w:rPr>
        <w:t xml:space="preserve"> о мире, в котором живут</w:t>
      </w:r>
    </w:p>
    <w:p w:rsidR="00926188" w:rsidRPr="00926188" w:rsidRDefault="00926188" w:rsidP="00926188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- получать общую и дифференцированную информацию о процессе преподавания и процессе учения</w:t>
      </w:r>
    </w:p>
    <w:p w:rsidR="00926188" w:rsidRPr="00926188" w:rsidRDefault="00926188" w:rsidP="00926188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- отслеживать индивидуальный прогресс обучающихся в достижении планируемых результатов</w:t>
      </w:r>
    </w:p>
    <w:p w:rsidR="00926188" w:rsidRPr="00926188" w:rsidRDefault="00926188" w:rsidP="00926188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- обеспечивать обратную связь между учителем, обучающимся и родителем (законным представителем)</w:t>
      </w:r>
    </w:p>
    <w:p w:rsidR="00926188" w:rsidRPr="00926188" w:rsidRDefault="00926188" w:rsidP="00926188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- определять эффективность реализуемой учебной программы </w:t>
      </w:r>
    </w:p>
    <w:p w:rsidR="00926188" w:rsidRPr="00926188" w:rsidRDefault="00926188" w:rsidP="00926188">
      <w:pPr>
        <w:ind w:firstLine="454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    </w:t>
      </w:r>
    </w:p>
    <w:p w:rsidR="00926188" w:rsidRPr="00926188" w:rsidRDefault="00926188" w:rsidP="00926188">
      <w:pPr>
        <w:pStyle w:val="2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Внутренняя оценка предметных и </w:t>
      </w:r>
      <w:proofErr w:type="spellStart"/>
      <w:r w:rsidRPr="00926188">
        <w:rPr>
          <w:rFonts w:ascii="Times New Roman" w:hAnsi="Times New Roman" w:cs="Times New Roman"/>
        </w:rPr>
        <w:t>метапредметных</w:t>
      </w:r>
      <w:proofErr w:type="spellEnd"/>
      <w:r w:rsidRPr="00926188">
        <w:rPr>
          <w:rFonts w:ascii="Times New Roman" w:hAnsi="Times New Roman" w:cs="Times New Roman"/>
        </w:rPr>
        <w:t xml:space="preserve"> результатов освоения основных </w:t>
      </w:r>
      <w:r w:rsidRPr="00926188">
        <w:rPr>
          <w:rFonts w:ascii="Times New Roman" w:hAnsi="Times New Roman" w:cs="Times New Roman"/>
        </w:rPr>
        <w:lastRenderedPageBreak/>
        <w:t xml:space="preserve">образовательных программ  включает в себя стартовое, текущее (формирующее), промежуточное (итоговое) оценивание. </w:t>
      </w:r>
    </w:p>
    <w:p w:rsidR="00926188" w:rsidRPr="00926188" w:rsidRDefault="00926188" w:rsidP="00926188">
      <w:pPr>
        <w:pStyle w:val="2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926188">
        <w:rPr>
          <w:rFonts w:ascii="Times New Roman" w:hAnsi="Times New Roman" w:cs="Times New Roman"/>
          <w:bCs/>
        </w:rPr>
        <w:t>Внутришкольный</w:t>
      </w:r>
      <w:proofErr w:type="spellEnd"/>
      <w:r w:rsidRPr="00926188">
        <w:rPr>
          <w:rFonts w:ascii="Times New Roman" w:hAnsi="Times New Roman" w:cs="Times New Roman"/>
          <w:bCs/>
        </w:rPr>
        <w:t xml:space="preserve"> мониторинг</w:t>
      </w:r>
      <w:r w:rsidRPr="00926188">
        <w:rPr>
          <w:rFonts w:ascii="Times New Roman" w:hAnsi="Times New Roman" w:cs="Times New Roman"/>
          <w:b/>
          <w:bCs/>
        </w:rPr>
        <w:t xml:space="preserve"> </w:t>
      </w:r>
      <w:r w:rsidRPr="00926188">
        <w:rPr>
          <w:rFonts w:ascii="Times New Roman" w:hAnsi="Times New Roman" w:cs="Times New Roman"/>
        </w:rPr>
        <w:t>образовательных достижений ведётся каждым учителем  и фиксируется с помощью листов наблюдений, оценочных листов, классных журналов, дневников обучающихся на бумажных или электронных носителях.</w:t>
      </w:r>
    </w:p>
    <w:p w:rsidR="00926188" w:rsidRPr="00926188" w:rsidRDefault="00926188" w:rsidP="00926188">
      <w:pPr>
        <w:pStyle w:val="41"/>
        <w:shd w:val="clear" w:color="auto" w:fill="auto"/>
        <w:tabs>
          <w:tab w:val="left" w:pos="1126"/>
        </w:tabs>
        <w:spacing w:before="0"/>
        <w:ind w:left="580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6188" w:rsidRPr="00926188" w:rsidRDefault="00926188" w:rsidP="00926188">
      <w:pPr>
        <w:rPr>
          <w:rFonts w:ascii="Times New Roman" w:hAnsi="Times New Roman" w:cs="Times New Roman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20" w:right="20" w:firstLine="5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26188">
        <w:rPr>
          <w:rFonts w:ascii="Times New Roman" w:hAnsi="Times New Roman" w:cs="Times New Roman"/>
          <w:b/>
          <w:i/>
          <w:sz w:val="24"/>
          <w:szCs w:val="24"/>
        </w:rPr>
        <w:t>Трудоустройство выпускников 2015 – 2016 учебного года</w:t>
      </w: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4"/>
        <w:gridCol w:w="2333"/>
      </w:tblGrid>
      <w:tr w:rsidR="00926188" w:rsidRPr="00926188" w:rsidTr="006F08D7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6188">
              <w:rPr>
                <w:rFonts w:ascii="Times New Roman" w:hAnsi="Times New Roman" w:cs="Times New Roman"/>
                <w:b/>
                <w:sz w:val="24"/>
              </w:rPr>
              <w:t>Количество выпускников 11 класса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6188">
              <w:rPr>
                <w:rFonts w:ascii="Times New Roman" w:hAnsi="Times New Roman" w:cs="Times New Roman"/>
                <w:b/>
                <w:sz w:val="24"/>
              </w:rPr>
              <w:t>2 чел</w:t>
            </w:r>
          </w:p>
        </w:tc>
      </w:tr>
      <w:tr w:rsidR="00926188" w:rsidRPr="00926188" w:rsidTr="006F08D7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6188" w:rsidRPr="00926188" w:rsidTr="006F08D7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Поступили в ВУЗы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2 чел</w:t>
            </w:r>
          </w:p>
        </w:tc>
      </w:tr>
      <w:tr w:rsidR="00926188" w:rsidRPr="00926188" w:rsidTr="006F08D7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 xml:space="preserve">Поступили в </w:t>
            </w:r>
            <w:proofErr w:type="spellStart"/>
            <w:r w:rsidRPr="00926188">
              <w:rPr>
                <w:rFonts w:ascii="Times New Roman" w:hAnsi="Times New Roman" w:cs="Times New Roman"/>
                <w:sz w:val="24"/>
              </w:rPr>
              <w:t>ССУЗы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0 чел</w:t>
            </w:r>
          </w:p>
        </w:tc>
      </w:tr>
    </w:tbl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4"/>
        <w:gridCol w:w="2333"/>
      </w:tblGrid>
      <w:tr w:rsidR="00926188" w:rsidRPr="00926188" w:rsidTr="006F08D7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6188">
              <w:rPr>
                <w:rFonts w:ascii="Times New Roman" w:hAnsi="Times New Roman" w:cs="Times New Roman"/>
                <w:b/>
                <w:sz w:val="24"/>
              </w:rPr>
              <w:t>Количество выпускников 9 класса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926188">
              <w:rPr>
                <w:rFonts w:ascii="Times New Roman" w:hAnsi="Times New Roman" w:cs="Times New Roman"/>
                <w:b/>
                <w:sz w:val="24"/>
              </w:rPr>
              <w:t>13 чел</w:t>
            </w:r>
          </w:p>
        </w:tc>
      </w:tr>
      <w:tr w:rsidR="00926188" w:rsidRPr="00926188" w:rsidTr="006F08D7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Из них: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26188" w:rsidRPr="00926188" w:rsidTr="006F08D7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 xml:space="preserve">Поступили в </w:t>
            </w:r>
            <w:proofErr w:type="spellStart"/>
            <w:r w:rsidRPr="00926188">
              <w:rPr>
                <w:rFonts w:ascii="Times New Roman" w:hAnsi="Times New Roman" w:cs="Times New Roman"/>
                <w:sz w:val="24"/>
              </w:rPr>
              <w:t>ССУЗы</w:t>
            </w:r>
            <w:proofErr w:type="spellEnd"/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8 </w:t>
            </w:r>
            <w:r w:rsidRPr="00926188">
              <w:rPr>
                <w:rFonts w:ascii="Times New Roman" w:hAnsi="Times New Roman" w:cs="Times New Roman"/>
                <w:sz w:val="24"/>
              </w:rPr>
              <w:t xml:space="preserve">чел </w:t>
            </w:r>
          </w:p>
        </w:tc>
      </w:tr>
      <w:tr w:rsidR="00926188" w:rsidRPr="00926188" w:rsidTr="006F08D7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Продолжили обучение в данной школе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5 чел</w:t>
            </w:r>
          </w:p>
        </w:tc>
      </w:tr>
      <w:tr w:rsidR="00926188" w:rsidRPr="00926188" w:rsidTr="006F08D7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Продолжили обучение в других школах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0 чел</w:t>
            </w:r>
          </w:p>
        </w:tc>
      </w:tr>
      <w:tr w:rsidR="00926188" w:rsidRPr="00926188" w:rsidTr="006F08D7"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26188">
              <w:rPr>
                <w:rFonts w:ascii="Times New Roman" w:hAnsi="Times New Roman" w:cs="Times New Roman"/>
                <w:sz w:val="24"/>
              </w:rPr>
              <w:t>Оставлены</w:t>
            </w:r>
            <w:proofErr w:type="gramEnd"/>
            <w:r w:rsidRPr="00926188">
              <w:rPr>
                <w:rFonts w:ascii="Times New Roman" w:hAnsi="Times New Roman" w:cs="Times New Roman"/>
                <w:sz w:val="24"/>
              </w:rPr>
              <w:t xml:space="preserve"> на повторное обучение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 w:rsidRPr="00926188">
              <w:rPr>
                <w:rFonts w:ascii="Times New Roman" w:hAnsi="Times New Roman" w:cs="Times New Roman"/>
                <w:sz w:val="24"/>
              </w:rPr>
              <w:t>0 чел</w:t>
            </w:r>
          </w:p>
        </w:tc>
      </w:tr>
    </w:tbl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jc w:val="center"/>
        <w:rPr>
          <w:rFonts w:ascii="Times New Roman" w:hAnsi="Times New Roman" w:cs="Times New Roman"/>
          <w:b/>
        </w:rPr>
      </w:pPr>
      <w:r w:rsidRPr="00926188">
        <w:rPr>
          <w:rFonts w:ascii="Times New Roman" w:hAnsi="Times New Roman" w:cs="Times New Roman"/>
          <w:b/>
        </w:rPr>
        <w:t>Характеристика укомплектованности МОБУ «</w:t>
      </w:r>
      <w:proofErr w:type="spellStart"/>
      <w:r w:rsidRPr="00926188">
        <w:rPr>
          <w:rFonts w:ascii="Times New Roman" w:hAnsi="Times New Roman" w:cs="Times New Roman"/>
          <w:b/>
        </w:rPr>
        <w:t>Шопшинская</w:t>
      </w:r>
      <w:proofErr w:type="spellEnd"/>
      <w:r w:rsidRPr="00926188">
        <w:rPr>
          <w:rFonts w:ascii="Times New Roman" w:hAnsi="Times New Roman" w:cs="Times New Roman"/>
          <w:b/>
        </w:rPr>
        <w:t xml:space="preserve"> СШ» педагогическими, руководящими и иными работниками (с указанием уровня их квалификации)</w:t>
      </w:r>
    </w:p>
    <w:p w:rsidR="00926188" w:rsidRPr="00926188" w:rsidRDefault="00926188" w:rsidP="00926188">
      <w:pPr>
        <w:ind w:firstLine="540"/>
        <w:rPr>
          <w:rFonts w:ascii="Times New Roman" w:hAnsi="Times New Roman" w:cs="Times New Roman"/>
        </w:rPr>
      </w:pPr>
    </w:p>
    <w:p w:rsidR="00926188" w:rsidRPr="00926188" w:rsidRDefault="00926188" w:rsidP="00926188">
      <w:pPr>
        <w:ind w:firstLine="540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Показатели укомплектованности образовательного учреждения кадрами, имеющегося у них уровня квалификации представлены в таблице. </w:t>
      </w:r>
    </w:p>
    <w:p w:rsidR="00926188" w:rsidRPr="00926188" w:rsidRDefault="00926188" w:rsidP="00926188">
      <w:pPr>
        <w:ind w:firstLine="540"/>
        <w:rPr>
          <w:rFonts w:ascii="Times New Roman" w:hAnsi="Times New Roman" w:cs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160"/>
        <w:gridCol w:w="1080"/>
        <w:gridCol w:w="3600"/>
        <w:gridCol w:w="1850"/>
      </w:tblGrid>
      <w:tr w:rsidR="00926188" w:rsidRPr="00926188" w:rsidTr="006F08D7">
        <w:trPr>
          <w:trHeight w:val="66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Должностные </w:t>
            </w:r>
          </w:p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обязанности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Кол-во работников в ОУ </w:t>
            </w:r>
          </w:p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proofErr w:type="gramStart"/>
            <w:r w:rsidRPr="00926188">
              <w:rPr>
                <w:rFonts w:ascii="Times New Roman" w:hAnsi="Times New Roman" w:cs="Times New Roman"/>
              </w:rPr>
              <w:t>требуется</w:t>
            </w:r>
            <w:proofErr w:type="gramEnd"/>
            <w:r w:rsidRPr="00926188">
              <w:rPr>
                <w:rFonts w:ascii="Times New Roman" w:hAnsi="Times New Roman" w:cs="Times New Roman"/>
              </w:rPr>
              <w:t>/ имеется</w:t>
            </w:r>
          </w:p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Уровень квалификации работников ОУ</w:t>
            </w:r>
          </w:p>
        </w:tc>
      </w:tr>
      <w:tr w:rsidR="00926188" w:rsidRPr="00926188" w:rsidTr="006F08D7">
        <w:trPr>
          <w:trHeight w:val="4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88" w:rsidRPr="00926188" w:rsidRDefault="00926188" w:rsidP="006F08D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88" w:rsidRPr="00926188" w:rsidRDefault="00926188" w:rsidP="006F08D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88" w:rsidRPr="00926188" w:rsidRDefault="00926188" w:rsidP="006F08D7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Требования к уровню</w:t>
            </w:r>
          </w:p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Фактический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proofErr w:type="gramStart"/>
            <w:r w:rsidRPr="00926188">
              <w:rPr>
                <w:rFonts w:ascii="Times New Roman" w:hAnsi="Times New Roman" w:cs="Times New Roman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образование, образование по направлениям подготовки «Менеджмент», стаж работы на педагогических должностях не менее 5 лет,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Заместитель </w:t>
            </w:r>
            <w:r w:rsidRPr="00926188">
              <w:rPr>
                <w:rFonts w:ascii="Times New Roman" w:hAnsi="Times New Roman" w:cs="Times New Roman"/>
              </w:rPr>
              <w:lastRenderedPageBreak/>
              <w:t>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 xml:space="preserve">Координирует </w:t>
            </w:r>
            <w:r w:rsidRPr="00926188">
              <w:rPr>
                <w:rFonts w:ascii="Times New Roman" w:hAnsi="Times New Roman" w:cs="Times New Roman"/>
              </w:rPr>
              <w:lastRenderedPageBreak/>
              <w:t xml:space="preserve">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92618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26188">
              <w:rPr>
                <w:rFonts w:ascii="Times New Roman" w:hAnsi="Times New Roman" w:cs="Times New Roman"/>
              </w:rPr>
              <w:t xml:space="preserve"> качеством образовательного процесса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6188">
              <w:rPr>
                <w:rFonts w:ascii="Times New Roman" w:hAnsi="Times New Roman" w:cs="Times New Roman"/>
              </w:rPr>
              <w:t xml:space="preserve">Высшее профессиональное </w:t>
            </w:r>
            <w:r w:rsidRPr="00926188">
              <w:rPr>
                <w:rFonts w:ascii="Times New Roman" w:hAnsi="Times New Roman" w:cs="Times New Roman"/>
              </w:rPr>
              <w:lastRenderedPageBreak/>
              <w:t>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 xml:space="preserve">Высшее </w:t>
            </w:r>
            <w:r w:rsidRPr="00926188">
              <w:rPr>
                <w:rFonts w:ascii="Times New Roman" w:hAnsi="Times New Roman" w:cs="Times New Roman"/>
              </w:rPr>
              <w:lastRenderedPageBreak/>
              <w:t>профессиональное образование, стаж работы на педагогических  и руководящих должностях более 5 лет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Учитель русского языка и литературы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Учитель истории и </w:t>
            </w:r>
            <w:r w:rsidRPr="00926188">
              <w:rPr>
                <w:rFonts w:ascii="Times New Roman" w:hAnsi="Times New Roman" w:cs="Times New Roman"/>
              </w:rPr>
              <w:lastRenderedPageBreak/>
              <w:t>обществознания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 xml:space="preserve">Осуществляет обучение и </w:t>
            </w:r>
            <w:r w:rsidRPr="00926188">
              <w:rPr>
                <w:rFonts w:ascii="Times New Roman" w:hAnsi="Times New Roman" w:cs="Times New Roman"/>
              </w:rPr>
              <w:lastRenderedPageBreak/>
              <w:t>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2/2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</w:t>
            </w:r>
            <w:r w:rsidRPr="00926188">
              <w:rPr>
                <w:rFonts w:ascii="Times New Roman" w:hAnsi="Times New Roman" w:cs="Times New Roman"/>
              </w:rPr>
              <w:lastRenderedPageBreak/>
              <w:t>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Высшее профессиональ</w:t>
            </w:r>
            <w:r w:rsidRPr="00926188">
              <w:rPr>
                <w:rFonts w:ascii="Times New Roman" w:hAnsi="Times New Roman" w:cs="Times New Roman"/>
              </w:rPr>
              <w:lastRenderedPageBreak/>
              <w:t>ное образование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Учитель английского языка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Осуществляет обучение и воспитание обучающихся, способствует формированию </w:t>
            </w:r>
            <w:r w:rsidRPr="00926188">
              <w:rPr>
                <w:rFonts w:ascii="Times New Roman" w:hAnsi="Times New Roman" w:cs="Times New Roman"/>
              </w:rPr>
              <w:lastRenderedPageBreak/>
              <w:t>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</w:t>
            </w:r>
            <w:r w:rsidRPr="00926188">
              <w:rPr>
                <w:rFonts w:ascii="Times New Roman" w:hAnsi="Times New Roman" w:cs="Times New Roman"/>
              </w:rPr>
              <w:lastRenderedPageBreak/>
              <w:t>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Учитель химии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Осуществляет обучение и воспитание обучающихся, способствует формированию общей культуры личности, социализации, осознанного </w:t>
            </w:r>
            <w:r w:rsidRPr="00926188">
              <w:rPr>
                <w:rFonts w:ascii="Times New Roman" w:hAnsi="Times New Roman" w:cs="Times New Roman"/>
              </w:rPr>
              <w:lastRenderedPageBreak/>
              <w:t>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</w:t>
            </w:r>
            <w:r w:rsidRPr="00926188">
              <w:rPr>
                <w:rFonts w:ascii="Times New Roman" w:hAnsi="Times New Roman" w:cs="Times New Roman"/>
              </w:rPr>
              <w:lastRenderedPageBreak/>
              <w:t>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Учитель технологии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Учитель технологии (для девочек) – начальное профессиональное (непедагогическое) образование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Высшее педагогическое образование, 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926188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Pr="00926188">
              <w:rPr>
                <w:rFonts w:ascii="Times New Roman" w:hAnsi="Times New Roman" w:cs="Times New Roman"/>
              </w:rPr>
              <w:lastRenderedPageBreak/>
              <w:t>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Учитель физкультуры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92618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26188">
              <w:rPr>
                <w:rFonts w:ascii="Times New Roman" w:hAnsi="Times New Roman" w:cs="Times New Roman"/>
              </w:rPr>
              <w:t>.</w:t>
            </w:r>
          </w:p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Высшее профессиональное образование, </w:t>
            </w:r>
            <w:proofErr w:type="spellStart"/>
            <w:proofErr w:type="gramStart"/>
            <w:r w:rsidRPr="00926188">
              <w:rPr>
                <w:rFonts w:ascii="Times New Roman" w:hAnsi="Times New Roman" w:cs="Times New Roman"/>
              </w:rPr>
              <w:t>дополнитель-ное</w:t>
            </w:r>
            <w:proofErr w:type="spellEnd"/>
            <w:proofErr w:type="gramEnd"/>
            <w:r w:rsidRPr="00926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188">
              <w:rPr>
                <w:rFonts w:ascii="Times New Roman" w:hAnsi="Times New Roman" w:cs="Times New Roman"/>
              </w:rPr>
              <w:t>профес-сиональное</w:t>
            </w:r>
            <w:proofErr w:type="spellEnd"/>
            <w:r w:rsidRPr="00926188">
              <w:rPr>
                <w:rFonts w:ascii="Times New Roman" w:hAnsi="Times New Roman" w:cs="Times New Roman"/>
              </w:rPr>
              <w:t xml:space="preserve"> образование по направлению «Социальный педагог»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Обеспечивает доступ </w:t>
            </w:r>
            <w:proofErr w:type="gramStart"/>
            <w:r w:rsidRPr="0092618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26188">
              <w:rPr>
                <w:rFonts w:ascii="Times New Roman" w:hAnsi="Times New Roman" w:cs="Times New Roman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Среднее профессиональное </w:t>
            </w:r>
            <w:proofErr w:type="spellStart"/>
            <w:proofErr w:type="gramStart"/>
            <w:r w:rsidRPr="00926188">
              <w:rPr>
                <w:rFonts w:ascii="Times New Roman" w:hAnsi="Times New Roman" w:cs="Times New Roman"/>
              </w:rPr>
              <w:t>образо-вание</w:t>
            </w:r>
            <w:proofErr w:type="spellEnd"/>
            <w:proofErr w:type="gramEnd"/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Лаборант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Следит за исправным состоянием лабораторного </w:t>
            </w:r>
            <w:r w:rsidRPr="00926188">
              <w:rPr>
                <w:rFonts w:ascii="Times New Roman" w:hAnsi="Times New Roman" w:cs="Times New Roman"/>
              </w:rPr>
              <w:lastRenderedPageBreak/>
              <w:t>оборудования, осуществляет его наладку. Подготавливает оборудование к проведению экспериментов.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Среднее профессиональное образование без предъявления требований к стажу работы или начальное профессиональное </w:t>
            </w:r>
            <w:r w:rsidRPr="00926188">
              <w:rPr>
                <w:rFonts w:ascii="Times New Roman" w:hAnsi="Times New Roman" w:cs="Times New Roman"/>
              </w:rPr>
              <w:lastRenderedPageBreak/>
              <w:t>образование и стаж работы по специальности не менее 2 лет.</w:t>
            </w:r>
          </w:p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1 лаборант имеет среднее образование</w:t>
            </w:r>
          </w:p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 xml:space="preserve">1 лаборант – </w:t>
            </w:r>
            <w:r w:rsidRPr="00926188">
              <w:rPr>
                <w:rFonts w:ascii="Times New Roman" w:hAnsi="Times New Roman" w:cs="Times New Roman"/>
              </w:rPr>
              <w:lastRenderedPageBreak/>
              <w:t>высшее профессиональное образование</w:t>
            </w:r>
          </w:p>
        </w:tc>
      </w:tr>
      <w:tr w:rsidR="00926188" w:rsidRPr="00926188" w:rsidTr="006F08D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lastRenderedPageBreak/>
              <w:t>Социальный педагог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26188">
              <w:rPr>
                <w:rFonts w:ascii="Times New Roman" w:hAnsi="Times New Roman" w:cs="Times New Roman"/>
              </w:rPr>
              <w:t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6188">
              <w:rPr>
                <w:rFonts w:ascii="Times New Roman" w:hAnsi="Times New Roman" w:cs="Times New Roman"/>
              </w:rPr>
              <w:t>0,5/0,5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tabs>
                <w:tab w:val="left" w:pos="720"/>
              </w:tabs>
              <w:ind w:firstLine="454"/>
              <w:jc w:val="both"/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  <w:p w:rsidR="00926188" w:rsidRPr="00926188" w:rsidRDefault="00926188" w:rsidP="006F08D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188" w:rsidRPr="00926188" w:rsidRDefault="00926188" w:rsidP="006F08D7">
            <w:pPr>
              <w:rPr>
                <w:rFonts w:ascii="Times New Roman" w:hAnsi="Times New Roman" w:cs="Times New Roman"/>
              </w:rPr>
            </w:pPr>
            <w:r w:rsidRPr="00926188">
              <w:rPr>
                <w:rFonts w:ascii="Times New Roman" w:hAnsi="Times New Roman" w:cs="Times New Roman"/>
              </w:rPr>
              <w:t>Высшее профессиональное образование</w:t>
            </w:r>
          </w:p>
        </w:tc>
      </w:tr>
    </w:tbl>
    <w:p w:rsidR="00926188" w:rsidRPr="00926188" w:rsidRDefault="00926188" w:rsidP="00926188">
      <w:pPr>
        <w:rPr>
          <w:rFonts w:ascii="Times New Roman" w:hAnsi="Times New Roman" w:cs="Times New Roman"/>
        </w:rPr>
      </w:pPr>
    </w:p>
    <w:p w:rsidR="00926188" w:rsidRPr="00926188" w:rsidRDefault="00926188" w:rsidP="00926188">
      <w:pPr>
        <w:ind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Школа укомплектована вспомогательным персоналом. На основе договорных отношений с МУЗ </w:t>
      </w:r>
      <w:proofErr w:type="spellStart"/>
      <w:proofErr w:type="gramStart"/>
      <w:r w:rsidRPr="00926188">
        <w:rPr>
          <w:rFonts w:ascii="Times New Roman" w:hAnsi="Times New Roman" w:cs="Times New Roman"/>
        </w:rPr>
        <w:t>Гаврилов-Ямской</w:t>
      </w:r>
      <w:proofErr w:type="spellEnd"/>
      <w:proofErr w:type="gramEnd"/>
      <w:r w:rsidRPr="00926188">
        <w:rPr>
          <w:rFonts w:ascii="Times New Roman" w:hAnsi="Times New Roman" w:cs="Times New Roman"/>
        </w:rPr>
        <w:t xml:space="preserve"> центральной районной больницей медицинское обслуживание детей осуществляется на базе </w:t>
      </w:r>
      <w:proofErr w:type="spellStart"/>
      <w:r w:rsidRPr="00926188">
        <w:rPr>
          <w:rFonts w:ascii="Times New Roman" w:hAnsi="Times New Roman" w:cs="Times New Roman"/>
        </w:rPr>
        <w:t>Шопшинской</w:t>
      </w:r>
      <w:proofErr w:type="spellEnd"/>
      <w:r w:rsidRPr="00926188">
        <w:rPr>
          <w:rFonts w:ascii="Times New Roman" w:hAnsi="Times New Roman" w:cs="Times New Roman"/>
        </w:rPr>
        <w:t xml:space="preserve"> врачебной амбулатории. </w:t>
      </w:r>
    </w:p>
    <w:p w:rsidR="00926188" w:rsidRPr="00926188" w:rsidRDefault="00926188" w:rsidP="00926188">
      <w:pPr>
        <w:ind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Данная таблица свидетельствует, что МОБУ «</w:t>
      </w:r>
      <w:proofErr w:type="spellStart"/>
      <w:r w:rsidRPr="00926188">
        <w:rPr>
          <w:rFonts w:ascii="Times New Roman" w:hAnsi="Times New Roman" w:cs="Times New Roman"/>
        </w:rPr>
        <w:t>Шопшинская</w:t>
      </w:r>
      <w:proofErr w:type="spellEnd"/>
      <w:r w:rsidRPr="00926188">
        <w:rPr>
          <w:rFonts w:ascii="Times New Roman" w:hAnsi="Times New Roman" w:cs="Times New Roman"/>
        </w:rPr>
        <w:t xml:space="preserve"> СШ»  в целом укомплектована руководящими, педагогическими и иными работниками, уровень квалификации которых в основном соответствует требованиям Стандарта.</w:t>
      </w:r>
    </w:p>
    <w:p w:rsidR="00926188" w:rsidRPr="00926188" w:rsidRDefault="00926188" w:rsidP="00926188">
      <w:pPr>
        <w:ind w:firstLine="540"/>
        <w:jc w:val="both"/>
        <w:rPr>
          <w:rFonts w:ascii="Times New Roman" w:hAnsi="Times New Roman" w:cs="Times New Roman"/>
        </w:rPr>
      </w:pPr>
    </w:p>
    <w:p w:rsidR="00926188" w:rsidRPr="00926188" w:rsidRDefault="00926188" w:rsidP="00926188">
      <w:pPr>
        <w:jc w:val="center"/>
        <w:rPr>
          <w:rFonts w:ascii="Times New Roman" w:hAnsi="Times New Roman" w:cs="Times New Roman"/>
          <w:b/>
          <w:i/>
        </w:rPr>
      </w:pPr>
      <w:r w:rsidRPr="00926188">
        <w:rPr>
          <w:rFonts w:ascii="Times New Roman" w:hAnsi="Times New Roman" w:cs="Times New Roman"/>
          <w:b/>
          <w:i/>
        </w:rPr>
        <w:t xml:space="preserve">Профессиональное развитие и повышение квалификации </w:t>
      </w:r>
    </w:p>
    <w:p w:rsidR="00926188" w:rsidRPr="00926188" w:rsidRDefault="00926188" w:rsidP="00926188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926188">
        <w:rPr>
          <w:rFonts w:ascii="Times New Roman" w:hAnsi="Times New Roman" w:cs="Times New Roman"/>
          <w:b/>
          <w:i/>
        </w:rPr>
        <w:t xml:space="preserve">педагогических работников МОБУ « </w:t>
      </w:r>
      <w:proofErr w:type="spellStart"/>
      <w:r w:rsidRPr="00926188">
        <w:rPr>
          <w:rFonts w:ascii="Times New Roman" w:hAnsi="Times New Roman" w:cs="Times New Roman"/>
          <w:b/>
          <w:i/>
        </w:rPr>
        <w:t>Шопшинская</w:t>
      </w:r>
      <w:proofErr w:type="spellEnd"/>
      <w:r w:rsidRPr="00926188">
        <w:rPr>
          <w:rFonts w:ascii="Times New Roman" w:hAnsi="Times New Roman" w:cs="Times New Roman"/>
          <w:b/>
          <w:i/>
        </w:rPr>
        <w:t xml:space="preserve"> СШ» </w:t>
      </w:r>
    </w:p>
    <w:p w:rsidR="00926188" w:rsidRPr="00926188" w:rsidRDefault="00926188" w:rsidP="00926188">
      <w:pPr>
        <w:jc w:val="center"/>
        <w:rPr>
          <w:rFonts w:ascii="Times New Roman" w:hAnsi="Times New Roman" w:cs="Times New Roman"/>
        </w:rPr>
      </w:pPr>
    </w:p>
    <w:p w:rsidR="00926188" w:rsidRPr="00926188" w:rsidRDefault="00926188" w:rsidP="00926188">
      <w:pPr>
        <w:ind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В МОБУ «</w:t>
      </w:r>
      <w:proofErr w:type="spellStart"/>
      <w:r w:rsidRPr="00926188">
        <w:rPr>
          <w:rFonts w:ascii="Times New Roman" w:hAnsi="Times New Roman" w:cs="Times New Roman"/>
        </w:rPr>
        <w:t>Шопшинская</w:t>
      </w:r>
      <w:proofErr w:type="spellEnd"/>
      <w:r w:rsidRPr="00926188">
        <w:rPr>
          <w:rFonts w:ascii="Times New Roman" w:hAnsi="Times New Roman" w:cs="Times New Roman"/>
        </w:rPr>
        <w:t xml:space="preserve"> СШ» разработана система непрерывного педагогического образования, что позволило сформировать команду профессионалов единомышленников. Педагогов  школы отличают такие качества как самостоятельность, инициативность, персональная ответственность. 80% учителей  школы имеют высшую и первую квалификационную категорию. </w:t>
      </w:r>
      <w:proofErr w:type="gramStart"/>
      <w:r w:rsidRPr="00926188">
        <w:rPr>
          <w:rFonts w:ascii="Times New Roman" w:hAnsi="Times New Roman" w:cs="Times New Roman"/>
        </w:rPr>
        <w:t>Трое педагогов</w:t>
      </w:r>
      <w:proofErr w:type="gramEnd"/>
      <w:r w:rsidRPr="00926188">
        <w:rPr>
          <w:rFonts w:ascii="Times New Roman" w:hAnsi="Times New Roman" w:cs="Times New Roman"/>
        </w:rPr>
        <w:t xml:space="preserve">  </w:t>
      </w:r>
      <w:proofErr w:type="spellStart"/>
      <w:r w:rsidRPr="00926188">
        <w:rPr>
          <w:rFonts w:ascii="Times New Roman" w:hAnsi="Times New Roman" w:cs="Times New Roman"/>
        </w:rPr>
        <w:t>Барахтина</w:t>
      </w:r>
      <w:proofErr w:type="spellEnd"/>
      <w:r w:rsidRPr="00926188">
        <w:rPr>
          <w:rFonts w:ascii="Times New Roman" w:hAnsi="Times New Roman" w:cs="Times New Roman"/>
        </w:rPr>
        <w:t xml:space="preserve"> Н.Ю., Рубцова Г.А., </w:t>
      </w:r>
      <w:proofErr w:type="spellStart"/>
      <w:r w:rsidRPr="00926188">
        <w:rPr>
          <w:rFonts w:ascii="Times New Roman" w:hAnsi="Times New Roman" w:cs="Times New Roman"/>
        </w:rPr>
        <w:t>Табакова</w:t>
      </w:r>
      <w:proofErr w:type="spellEnd"/>
      <w:r w:rsidRPr="00926188">
        <w:rPr>
          <w:rFonts w:ascii="Times New Roman" w:hAnsi="Times New Roman" w:cs="Times New Roman"/>
        </w:rPr>
        <w:t xml:space="preserve"> И.Н. успешно  подтвердили свою категорию в 2015-2016 учебном году. В школе работают трое  молодых специалистов. </w:t>
      </w:r>
    </w:p>
    <w:p w:rsidR="00926188" w:rsidRPr="00926188" w:rsidRDefault="00926188" w:rsidP="00926188">
      <w:pPr>
        <w:ind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Педагоги постоянно работают над повышением профессионального уровня, практически все педагоги прошли  курсы повышения квалификации, принимают участие в профессиональных конкурсах. </w:t>
      </w:r>
    </w:p>
    <w:p w:rsidR="00926188" w:rsidRPr="00926188" w:rsidRDefault="00926188" w:rsidP="00926188">
      <w:pPr>
        <w:ind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Педагоги школы являются постоянными участниками  Ярмарки педагогических идей. В этом году своими педагогическими находками делились Сальникова С.В., Аникина Е.Л., </w:t>
      </w:r>
      <w:proofErr w:type="spellStart"/>
      <w:r w:rsidRPr="00926188">
        <w:rPr>
          <w:rFonts w:ascii="Times New Roman" w:hAnsi="Times New Roman" w:cs="Times New Roman"/>
        </w:rPr>
        <w:t>Лемина</w:t>
      </w:r>
      <w:proofErr w:type="spellEnd"/>
      <w:r w:rsidRPr="00926188">
        <w:rPr>
          <w:rFonts w:ascii="Times New Roman" w:hAnsi="Times New Roman" w:cs="Times New Roman"/>
        </w:rPr>
        <w:t xml:space="preserve"> Е.В.</w:t>
      </w:r>
    </w:p>
    <w:p w:rsidR="00926188" w:rsidRPr="00926188" w:rsidRDefault="00926188" w:rsidP="00926188">
      <w:pPr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926188">
        <w:rPr>
          <w:rFonts w:ascii="Times New Roman" w:hAnsi="Times New Roman" w:cs="Times New Roman"/>
        </w:rPr>
        <w:t xml:space="preserve">Участие в дистанционных конкурсах и олимпиадах было отмечено дипломами и сертификатами. В таких конкурсах принимали участие </w:t>
      </w:r>
      <w:r w:rsidRPr="00926188">
        <w:rPr>
          <w:rFonts w:ascii="Times New Roman" w:hAnsi="Times New Roman" w:cs="Times New Roman"/>
          <w:color w:val="000000" w:themeColor="text1"/>
        </w:rPr>
        <w:t xml:space="preserve">Сальникова С.В., Аникина Е.Л., </w:t>
      </w:r>
      <w:proofErr w:type="spellStart"/>
      <w:r w:rsidRPr="00926188">
        <w:rPr>
          <w:rFonts w:ascii="Times New Roman" w:hAnsi="Times New Roman" w:cs="Times New Roman"/>
          <w:color w:val="000000" w:themeColor="text1"/>
        </w:rPr>
        <w:t>Протокалистова</w:t>
      </w:r>
      <w:proofErr w:type="spellEnd"/>
      <w:r w:rsidRPr="00926188">
        <w:rPr>
          <w:rFonts w:ascii="Times New Roman" w:hAnsi="Times New Roman" w:cs="Times New Roman"/>
          <w:color w:val="000000" w:themeColor="text1"/>
        </w:rPr>
        <w:t xml:space="preserve"> В.В., Сидорова А.А., Сергеева Л.Н., </w:t>
      </w:r>
      <w:proofErr w:type="spellStart"/>
      <w:r w:rsidRPr="00926188">
        <w:rPr>
          <w:rFonts w:ascii="Times New Roman" w:hAnsi="Times New Roman" w:cs="Times New Roman"/>
          <w:color w:val="000000" w:themeColor="text1"/>
        </w:rPr>
        <w:t>Скребкова</w:t>
      </w:r>
      <w:proofErr w:type="spellEnd"/>
      <w:r w:rsidRPr="00926188">
        <w:rPr>
          <w:rFonts w:ascii="Times New Roman" w:hAnsi="Times New Roman" w:cs="Times New Roman"/>
          <w:color w:val="000000" w:themeColor="text1"/>
        </w:rPr>
        <w:t xml:space="preserve"> М.В., Абрамова М.А.</w:t>
      </w:r>
    </w:p>
    <w:p w:rsidR="00926188" w:rsidRPr="00926188" w:rsidRDefault="00926188" w:rsidP="00926188">
      <w:pPr>
        <w:jc w:val="both"/>
        <w:rPr>
          <w:rFonts w:ascii="Times New Roman" w:hAnsi="Times New Roman" w:cs="Times New Roman"/>
        </w:rPr>
      </w:pPr>
    </w:p>
    <w:p w:rsidR="00926188" w:rsidRPr="00926188" w:rsidRDefault="00926188" w:rsidP="00926188">
      <w:pPr>
        <w:ind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Содержание деятельности по профессиональному развитию педагогов в 2015 – 2016 учебном году  было направлено </w:t>
      </w:r>
      <w:proofErr w:type="gramStart"/>
      <w:r w:rsidRPr="00926188">
        <w:rPr>
          <w:rFonts w:ascii="Times New Roman" w:hAnsi="Times New Roman" w:cs="Times New Roman"/>
        </w:rPr>
        <w:t>на</w:t>
      </w:r>
      <w:proofErr w:type="gramEnd"/>
      <w:r w:rsidRPr="00926188">
        <w:rPr>
          <w:rFonts w:ascii="Times New Roman" w:hAnsi="Times New Roman" w:cs="Times New Roman"/>
        </w:rPr>
        <w:t xml:space="preserve">: </w:t>
      </w:r>
    </w:p>
    <w:p w:rsidR="00926188" w:rsidRPr="00926188" w:rsidRDefault="00926188" w:rsidP="00926188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обеспечение оптимального вхождения педагогов школы в систему ценностей современного образования</w:t>
      </w:r>
    </w:p>
    <w:p w:rsidR="00926188" w:rsidRPr="00926188" w:rsidRDefault="00926188" w:rsidP="00926188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принятие идеологии ФГОС общего образования</w:t>
      </w:r>
    </w:p>
    <w:p w:rsidR="00926188" w:rsidRPr="00926188" w:rsidRDefault="00926188" w:rsidP="00926188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освоение новой системы требований к структуре основной образовательной программы, результатам ее освоения и условиям реализации, а также системы оценки итоговой образовательной деятельности обучающихся</w:t>
      </w:r>
    </w:p>
    <w:p w:rsidR="00926188" w:rsidRPr="00926188" w:rsidRDefault="00926188" w:rsidP="00926188">
      <w:pPr>
        <w:widowControl/>
        <w:numPr>
          <w:ilvl w:val="0"/>
          <w:numId w:val="8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lastRenderedPageBreak/>
        <w:t>овладение учебно-методическими и информационно-методическими ресурсами, необходимыми для успешного решения задач ФГОС.</w:t>
      </w:r>
    </w:p>
    <w:p w:rsidR="00926188" w:rsidRPr="00926188" w:rsidRDefault="00926188" w:rsidP="00926188">
      <w:pPr>
        <w:ind w:firstLine="540"/>
        <w:jc w:val="both"/>
        <w:rPr>
          <w:rFonts w:ascii="Times New Roman" w:hAnsi="Times New Roman" w:cs="Times New Roman"/>
        </w:rPr>
      </w:pPr>
    </w:p>
    <w:p w:rsidR="00926188" w:rsidRPr="00926188" w:rsidRDefault="00926188" w:rsidP="00926188">
      <w:pPr>
        <w:ind w:firstLine="54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Сопровождение деятельности педагогов по реализации требований ФГОС осуществляет методическая служба школы. Методическое сопровождение  способствовало:</w:t>
      </w:r>
    </w:p>
    <w:p w:rsidR="00926188" w:rsidRPr="00926188" w:rsidRDefault="00926188" w:rsidP="0092618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повышению профессиональной компетентности педагогов в вопросах реализации требований ФГОС</w:t>
      </w:r>
    </w:p>
    <w:p w:rsidR="00926188" w:rsidRPr="00926188" w:rsidRDefault="00926188" w:rsidP="0092618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своевременной поддержке педагогов в вопросах реализации Стандарта, в решении профессиональных проблем, профилактике профессионального выгорания</w:t>
      </w:r>
    </w:p>
    <w:p w:rsidR="00926188" w:rsidRPr="00926188" w:rsidRDefault="00926188" w:rsidP="00926188">
      <w:pPr>
        <w:widowControl/>
        <w:numPr>
          <w:ilvl w:val="0"/>
          <w:numId w:val="9"/>
        </w:numPr>
        <w:tabs>
          <w:tab w:val="num" w:pos="1080"/>
        </w:tabs>
        <w:ind w:left="720" w:hanging="1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выявлению и обобщению ценного педагогического опыта реализации ФГОС в образовательном процессе</w:t>
      </w:r>
    </w:p>
    <w:p w:rsidR="00926188" w:rsidRPr="00926188" w:rsidRDefault="00926188" w:rsidP="00926188">
      <w:pPr>
        <w:rPr>
          <w:rFonts w:ascii="Times New Roman" w:hAnsi="Times New Roman" w:cs="Times New Roman"/>
        </w:rPr>
      </w:pPr>
    </w:p>
    <w:p w:rsidR="00926188" w:rsidRPr="00926188" w:rsidRDefault="00926188" w:rsidP="00926188">
      <w:pPr>
        <w:jc w:val="center"/>
        <w:rPr>
          <w:rFonts w:ascii="Times New Roman" w:hAnsi="Times New Roman" w:cs="Times New Roman"/>
          <w:b/>
        </w:rPr>
      </w:pPr>
      <w:r w:rsidRPr="00926188">
        <w:rPr>
          <w:rFonts w:ascii="Times New Roman" w:hAnsi="Times New Roman" w:cs="Times New Roman"/>
          <w:b/>
        </w:rPr>
        <w:t>Характеристика  материально-технических условий  школы</w:t>
      </w:r>
    </w:p>
    <w:p w:rsidR="00926188" w:rsidRPr="00926188" w:rsidRDefault="00926188" w:rsidP="00926188">
      <w:pPr>
        <w:rPr>
          <w:rFonts w:ascii="Times New Roman" w:hAnsi="Times New Roman" w:cs="Times New Roman"/>
          <w:b/>
        </w:rPr>
      </w:pPr>
    </w:p>
    <w:p w:rsidR="00926188" w:rsidRPr="00926188" w:rsidRDefault="00926188" w:rsidP="00926188">
      <w:pPr>
        <w:ind w:firstLine="48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 МОБУ  «</w:t>
      </w:r>
      <w:proofErr w:type="spellStart"/>
      <w:r w:rsidRPr="00926188">
        <w:rPr>
          <w:rFonts w:ascii="Times New Roman" w:hAnsi="Times New Roman" w:cs="Times New Roman"/>
        </w:rPr>
        <w:t>Шопшинская</w:t>
      </w:r>
      <w:proofErr w:type="spellEnd"/>
      <w:r w:rsidRPr="00926188">
        <w:rPr>
          <w:rFonts w:ascii="Times New Roman" w:hAnsi="Times New Roman" w:cs="Times New Roman"/>
        </w:rPr>
        <w:t xml:space="preserve"> СШ»   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 база соответствует действующим санитарным и  противопожарным  правилам  и  нормам, а  также  техническим  и  финансовыми нормативам, установленным для  обслуживания этой базы.</w:t>
      </w:r>
    </w:p>
    <w:p w:rsidR="00926188" w:rsidRPr="00926188" w:rsidRDefault="00926188" w:rsidP="00926188">
      <w:pPr>
        <w:ind w:firstLine="600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Во всех помещениях школы, где  осуществляется образовательный процесс, обеспечивается доступ педагогов и обучающихся к информационной среде учреждения и  к глобальной информационной среде. Приобретено современное оборудование, дидактические материалы для реализации профильного обучения.  Для проведения уроков технологии  кабинет обслуживающего труда. </w:t>
      </w:r>
    </w:p>
    <w:p w:rsidR="00926188" w:rsidRPr="00926188" w:rsidRDefault="00926188" w:rsidP="00926188">
      <w:pPr>
        <w:pStyle w:val="a8"/>
        <w:spacing w:after="0"/>
        <w:ind w:firstLine="454"/>
        <w:jc w:val="both"/>
        <w:rPr>
          <w:rStyle w:val="default005f005fchar1char1"/>
        </w:rPr>
      </w:pPr>
      <w:r w:rsidRPr="00926188">
        <w:rPr>
          <w:rStyle w:val="default005f005fchar1char1"/>
        </w:rPr>
        <w:t xml:space="preserve">В соответствии с требованиями ФГОС в образовательном учреждении, </w:t>
      </w:r>
      <w:proofErr w:type="gramStart"/>
      <w:r w:rsidRPr="00926188">
        <w:rPr>
          <w:rStyle w:val="default005f005fchar1char1"/>
        </w:rPr>
        <w:t>оборудованы</w:t>
      </w:r>
      <w:proofErr w:type="gramEnd"/>
      <w:r w:rsidRPr="00926188">
        <w:rPr>
          <w:rStyle w:val="default005f005fchar1char1"/>
        </w:rPr>
        <w:t>:</w:t>
      </w:r>
    </w:p>
    <w:p w:rsidR="00926188" w:rsidRPr="00926188" w:rsidRDefault="00926188" w:rsidP="00926188">
      <w:pPr>
        <w:pStyle w:val="default"/>
        <w:ind w:firstLine="454"/>
        <w:jc w:val="both"/>
        <w:rPr>
          <w:rStyle w:val="default005f005fchar1char1"/>
        </w:rPr>
      </w:pPr>
      <w:r w:rsidRPr="00926188">
        <w:rPr>
          <w:bCs/>
          <w:iCs/>
        </w:rPr>
        <w:t>-</w:t>
      </w:r>
      <w:r w:rsidRPr="00926188">
        <w:rPr>
          <w:rStyle w:val="default005f005fchar1char1"/>
        </w:rPr>
        <w:t>учебные кабинеты с автоматизированными рабочими местами обучающихся и педагогических работников (кабинет информатики)</w:t>
      </w:r>
    </w:p>
    <w:p w:rsidR="00926188" w:rsidRPr="00926188" w:rsidRDefault="00926188" w:rsidP="00926188">
      <w:pPr>
        <w:pStyle w:val="default"/>
        <w:ind w:firstLine="454"/>
        <w:jc w:val="both"/>
        <w:rPr>
          <w:rStyle w:val="default005f005fchar1char1"/>
        </w:rPr>
      </w:pPr>
      <w:r w:rsidRPr="00926188">
        <w:rPr>
          <w:rStyle w:val="default005f005fchar1char1"/>
        </w:rPr>
        <w:t xml:space="preserve">-учебные кабинеты с интерактивными системами обучения </w:t>
      </w:r>
      <w:proofErr w:type="gramStart"/>
      <w:r w:rsidRPr="00926188">
        <w:rPr>
          <w:rStyle w:val="default005f005fchar1char1"/>
        </w:rPr>
        <w:t xml:space="preserve">( </w:t>
      </w:r>
      <w:proofErr w:type="gramEnd"/>
      <w:r w:rsidRPr="00926188">
        <w:rPr>
          <w:rStyle w:val="default005f005fchar1char1"/>
        </w:rPr>
        <w:t xml:space="preserve">4 кабинета начальной школы, 2 кабинета русского языка, кабинеты информатики) </w:t>
      </w:r>
    </w:p>
    <w:p w:rsidR="00926188" w:rsidRPr="00926188" w:rsidRDefault="00926188" w:rsidP="00926188">
      <w:pPr>
        <w:pStyle w:val="default"/>
        <w:ind w:firstLine="454"/>
        <w:jc w:val="both"/>
        <w:rPr>
          <w:rStyle w:val="default005f005fchar1char1"/>
        </w:rPr>
      </w:pPr>
      <w:r w:rsidRPr="00926188">
        <w:rPr>
          <w:rStyle w:val="default005f005fchar1char1"/>
        </w:rPr>
        <w:t xml:space="preserve">-учебные кабинеты с мультимедиа оборудованием (кабинеты музыки, английского языка, экономики, истории, </w:t>
      </w:r>
      <w:proofErr w:type="spellStart"/>
      <w:r w:rsidRPr="00926188">
        <w:rPr>
          <w:rStyle w:val="default005f005fchar1char1"/>
        </w:rPr>
        <w:t>биологии</w:t>
      </w:r>
      <w:proofErr w:type="gramStart"/>
      <w:r w:rsidRPr="00926188">
        <w:rPr>
          <w:rStyle w:val="default005f005fchar1char1"/>
        </w:rPr>
        <w:t>,т</w:t>
      </w:r>
      <w:proofErr w:type="gramEnd"/>
      <w:r w:rsidRPr="00926188">
        <w:rPr>
          <w:rStyle w:val="default005f005fchar1char1"/>
        </w:rPr>
        <w:t>ехнологии</w:t>
      </w:r>
      <w:proofErr w:type="spellEnd"/>
      <w:r w:rsidRPr="00926188">
        <w:rPr>
          <w:rStyle w:val="default005f005fchar1char1"/>
        </w:rPr>
        <w:t>)</w:t>
      </w:r>
    </w:p>
    <w:p w:rsidR="00926188" w:rsidRPr="00926188" w:rsidRDefault="00926188" w:rsidP="00926188">
      <w:pPr>
        <w:pStyle w:val="default"/>
        <w:ind w:firstLine="454"/>
        <w:jc w:val="both"/>
        <w:rPr>
          <w:rStyle w:val="default005f005fchar1char1"/>
        </w:rPr>
      </w:pPr>
      <w:r w:rsidRPr="00926188">
        <w:rPr>
          <w:bCs/>
          <w:iCs/>
        </w:rPr>
        <w:t>-</w:t>
      </w:r>
      <w:r w:rsidRPr="00926188">
        <w:rPr>
          <w:rStyle w:val="default005f005fchar1char1"/>
        </w:rPr>
        <w:t xml:space="preserve"> для реализации учебной и внеурочной деятельности имеется лабораторное оборудование по химии, физике, биологии и мастерская по  обслуживающему труду;</w:t>
      </w:r>
    </w:p>
    <w:p w:rsidR="00926188" w:rsidRPr="00926188" w:rsidRDefault="00926188" w:rsidP="00926188">
      <w:pPr>
        <w:pStyle w:val="default"/>
        <w:ind w:firstLine="454"/>
        <w:jc w:val="both"/>
        <w:rPr>
          <w:rStyle w:val="default005f005fchar1char1"/>
        </w:rPr>
      </w:pPr>
      <w:r w:rsidRPr="00926188">
        <w:rPr>
          <w:bCs/>
          <w:iCs/>
        </w:rPr>
        <w:t>-</w:t>
      </w:r>
      <w:r w:rsidRPr="00926188">
        <w:rPr>
          <w:rStyle w:val="default005f005fchar1char1"/>
        </w:rPr>
        <w:t>кабинеты для занятий музыкой и изобразительным искусством;</w:t>
      </w:r>
    </w:p>
    <w:p w:rsidR="00926188" w:rsidRPr="00926188" w:rsidRDefault="00926188" w:rsidP="00926188">
      <w:pPr>
        <w:pStyle w:val="default"/>
        <w:ind w:firstLine="454"/>
        <w:jc w:val="both"/>
        <w:rPr>
          <w:rStyle w:val="default005f005fchar1char1"/>
        </w:rPr>
      </w:pPr>
      <w:r w:rsidRPr="00926188">
        <w:rPr>
          <w:bCs/>
          <w:iCs/>
        </w:rPr>
        <w:t>-</w:t>
      </w:r>
      <w:r w:rsidRPr="00926188">
        <w:rPr>
          <w:rStyle w:val="default005f005fchar1char1"/>
        </w:rPr>
        <w:t xml:space="preserve">библиотека с рабочей зоной и книгохранилищем, обеспечивающим сохранность книжного фонда, </w:t>
      </w:r>
      <w:proofErr w:type="spellStart"/>
      <w:r w:rsidRPr="00926188">
        <w:rPr>
          <w:rStyle w:val="default005f005fchar1char1"/>
        </w:rPr>
        <w:t>медиатекой</w:t>
      </w:r>
      <w:proofErr w:type="spellEnd"/>
      <w:r w:rsidRPr="00926188">
        <w:rPr>
          <w:rStyle w:val="default005f005fchar1char1"/>
        </w:rPr>
        <w:t>;</w:t>
      </w:r>
    </w:p>
    <w:p w:rsidR="00926188" w:rsidRPr="00926188" w:rsidRDefault="00926188" w:rsidP="00926188">
      <w:pPr>
        <w:ind w:firstLine="480"/>
        <w:rPr>
          <w:rStyle w:val="default005f005fchar1char1"/>
        </w:rPr>
      </w:pPr>
      <w:r w:rsidRPr="00926188">
        <w:rPr>
          <w:rFonts w:ascii="Times New Roman" w:hAnsi="Times New Roman" w:cs="Times New Roman"/>
          <w:bCs/>
          <w:iCs/>
        </w:rPr>
        <w:t xml:space="preserve">-  1 </w:t>
      </w:r>
      <w:r w:rsidRPr="00926188">
        <w:rPr>
          <w:rStyle w:val="default005f005fchar1char1"/>
        </w:rPr>
        <w:t>спортивный зал, оснащённый игровым, спортивным оборудованием и инвентарём</w:t>
      </w:r>
      <w:proofErr w:type="gramStart"/>
      <w:r w:rsidRPr="00926188">
        <w:rPr>
          <w:rStyle w:val="default005f005fchar1char1"/>
        </w:rPr>
        <w:t xml:space="preserve"> ;</w:t>
      </w:r>
      <w:proofErr w:type="gramEnd"/>
      <w:r w:rsidRPr="00926188">
        <w:rPr>
          <w:rStyle w:val="default005f005fchar1char1"/>
        </w:rPr>
        <w:t xml:space="preserve">  </w:t>
      </w:r>
      <w:r w:rsidRPr="00926188">
        <w:rPr>
          <w:rFonts w:ascii="Times New Roman" w:hAnsi="Times New Roman" w:cs="Times New Roman"/>
        </w:rPr>
        <w:t>имеется тренажерный зал, спортивный городок, который включает: футбольную, баскетбольную площадки, полосу препятствий</w:t>
      </w:r>
    </w:p>
    <w:p w:rsidR="00926188" w:rsidRPr="00926188" w:rsidRDefault="00926188" w:rsidP="00926188">
      <w:pPr>
        <w:pStyle w:val="default"/>
        <w:ind w:firstLine="454"/>
        <w:jc w:val="both"/>
        <w:rPr>
          <w:rStyle w:val="default005f005fchar1char1"/>
        </w:rPr>
      </w:pPr>
      <w:r w:rsidRPr="00926188">
        <w:rPr>
          <w:bCs/>
          <w:iCs/>
        </w:rPr>
        <w:t>- </w:t>
      </w:r>
      <w:r w:rsidRPr="00926188">
        <w:rPr>
          <w:rStyle w:val="default005f005fchar1char1"/>
        </w:rPr>
        <w:t>столовая на 80 мест, а также помещение для хранения и приготовления пищи, обеспечивающие возможность организации качественного горячего питания (завтрак и обед)</w:t>
      </w:r>
    </w:p>
    <w:p w:rsidR="00926188" w:rsidRPr="00926188" w:rsidRDefault="00926188" w:rsidP="00926188">
      <w:pPr>
        <w:pStyle w:val="default"/>
        <w:ind w:firstLine="454"/>
        <w:jc w:val="both"/>
      </w:pPr>
      <w:r w:rsidRPr="00926188">
        <w:rPr>
          <w:bCs/>
          <w:iCs/>
        </w:rPr>
        <w:t>- </w:t>
      </w:r>
      <w:r w:rsidRPr="00926188">
        <w:rPr>
          <w:rStyle w:val="default005f005fchar1char1"/>
        </w:rPr>
        <w:t>административные  помещения, кабинеты педагога-психолога, оснащены необходимым компьютерным оборудованием;</w:t>
      </w:r>
    </w:p>
    <w:p w:rsidR="00926188" w:rsidRPr="00926188" w:rsidRDefault="00926188" w:rsidP="0092618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26188">
        <w:rPr>
          <w:bCs/>
          <w:iCs/>
        </w:rPr>
        <w:t>-</w:t>
      </w:r>
      <w:r w:rsidRPr="00926188">
        <w:rPr>
          <w:rStyle w:val="dash041e005f0431005f044b005f0447005f043d005f044b005f0439005f005fchar1char1"/>
        </w:rPr>
        <w:t>гардеробы, санузлы.</w:t>
      </w:r>
    </w:p>
    <w:p w:rsidR="00926188" w:rsidRPr="00926188" w:rsidRDefault="00926188" w:rsidP="0092618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color w:val="000000" w:themeColor="text1"/>
        </w:rPr>
      </w:pPr>
      <w:r w:rsidRPr="00926188">
        <w:rPr>
          <w:rStyle w:val="dash041e005f0431005f044b005f0447005f043d005f044b005f0439005f005fchar1char1"/>
        </w:rPr>
        <w:t xml:space="preserve">В 2014 – 2015  учебном году проведён ремонт  фойе, туалетов в начальной школе, косметический ремонт 1 класса,  замена стеклопакетов в учебных кабинетах.  </w:t>
      </w:r>
      <w:r w:rsidRPr="00926188">
        <w:rPr>
          <w:rStyle w:val="dash041e005f0431005f044b005f0447005f043d005f044b005f0439005f005fchar1char1"/>
          <w:color w:val="000000" w:themeColor="text1"/>
        </w:rPr>
        <w:t>Летом 2016 года произведен капитальный ремонт спортивного зала по федеральной программе,  до конца финансового года планируется ремонт эвакуационного выхода из  спортивного зала, косметический ремонт лестницы и замена полов  в  коридоре первого этажа школы.</w:t>
      </w:r>
    </w:p>
    <w:p w:rsidR="00926188" w:rsidRPr="00926188" w:rsidRDefault="00926188" w:rsidP="0092618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color w:val="FF0000"/>
        </w:rPr>
      </w:pPr>
    </w:p>
    <w:p w:rsidR="00926188" w:rsidRPr="00926188" w:rsidRDefault="00926188" w:rsidP="00926188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926188">
        <w:t>В распоряжении образовательного учреждения находится   школьный автобус, осуществляющий подвоз детей на учебные занятия.</w:t>
      </w:r>
    </w:p>
    <w:p w:rsidR="00926188" w:rsidRPr="00926188" w:rsidRDefault="00926188" w:rsidP="00926188">
      <w:pPr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Совершенствование материально – технической базы является необходимой основой создания хороших условий для развития школы.</w:t>
      </w:r>
    </w:p>
    <w:p w:rsidR="00926188" w:rsidRPr="00926188" w:rsidRDefault="00926188" w:rsidP="00926188">
      <w:pPr>
        <w:jc w:val="both"/>
        <w:rPr>
          <w:rFonts w:ascii="Times New Roman" w:hAnsi="Times New Roman" w:cs="Times New Roman"/>
        </w:rPr>
      </w:pPr>
    </w:p>
    <w:p w:rsidR="00926188" w:rsidRPr="00926188" w:rsidRDefault="00926188" w:rsidP="00926188">
      <w:pPr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lastRenderedPageBreak/>
        <w:t>Материально-техническое  оснащение  образовательного  процесса позволяет:</w:t>
      </w:r>
    </w:p>
    <w:p w:rsidR="00926188" w:rsidRPr="00926188" w:rsidRDefault="00926188" w:rsidP="00926188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реализовывать  индивидуальные  образовательные  планы  </w:t>
      </w:r>
      <w:proofErr w:type="gramStart"/>
      <w:r w:rsidRPr="00926188">
        <w:rPr>
          <w:rFonts w:ascii="Times New Roman" w:hAnsi="Times New Roman" w:cs="Times New Roman"/>
        </w:rPr>
        <w:t>обучающихся</w:t>
      </w:r>
      <w:proofErr w:type="gramEnd"/>
      <w:r w:rsidRPr="00926188">
        <w:rPr>
          <w:rFonts w:ascii="Times New Roman" w:hAnsi="Times New Roman" w:cs="Times New Roman"/>
        </w:rPr>
        <w:t>,</w:t>
      </w:r>
    </w:p>
    <w:p w:rsidR="00926188" w:rsidRPr="00926188" w:rsidRDefault="00926188" w:rsidP="00926188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осуществлять  самостоятельную образовательную деятельность;</w:t>
      </w:r>
    </w:p>
    <w:p w:rsidR="00926188" w:rsidRPr="00926188" w:rsidRDefault="00926188" w:rsidP="00926188">
      <w:pPr>
        <w:widowControl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включать </w:t>
      </w:r>
      <w:proofErr w:type="gramStart"/>
      <w:r w:rsidRPr="00926188">
        <w:rPr>
          <w:rFonts w:ascii="Times New Roman" w:hAnsi="Times New Roman" w:cs="Times New Roman"/>
        </w:rPr>
        <w:t>обучающихся</w:t>
      </w:r>
      <w:proofErr w:type="gramEnd"/>
      <w:r w:rsidRPr="00926188">
        <w:rPr>
          <w:rFonts w:ascii="Times New Roman" w:hAnsi="Times New Roman" w:cs="Times New Roman"/>
        </w:rPr>
        <w:t xml:space="preserve"> в проектную и учебно-исследовательскую деятельность,</w:t>
      </w:r>
    </w:p>
    <w:p w:rsidR="00926188" w:rsidRPr="00926188" w:rsidRDefault="00926188" w:rsidP="00926188">
      <w:pPr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в проведение  </w:t>
      </w:r>
      <w:proofErr w:type="spellStart"/>
      <w:proofErr w:type="gramStart"/>
      <w:r w:rsidRPr="00926188">
        <w:rPr>
          <w:rFonts w:ascii="Times New Roman" w:hAnsi="Times New Roman" w:cs="Times New Roman"/>
        </w:rPr>
        <w:t>естественно-научных</w:t>
      </w:r>
      <w:proofErr w:type="spellEnd"/>
      <w:proofErr w:type="gramEnd"/>
      <w:r w:rsidRPr="00926188">
        <w:rPr>
          <w:rFonts w:ascii="Times New Roman" w:hAnsi="Times New Roman" w:cs="Times New Roman"/>
        </w:rPr>
        <w:t xml:space="preserve">  экспериментов  с  использованием  учебного лабораторного (в  том  числе  цифрового) оборудования, вещественных  и  виртуально-наглядных  моделей  и  коллекций  основных  математических  и  естественнонаучных объектов и явлений, цифрового (электронного) и традиционного измерений;</w:t>
      </w:r>
    </w:p>
    <w:p w:rsidR="00926188" w:rsidRPr="00926188" w:rsidRDefault="00926188" w:rsidP="00926188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 xml:space="preserve">создавать материальные  объекты; обрабатывать  материалы  и  информацию  </w:t>
      </w:r>
      <w:proofErr w:type="gramStart"/>
      <w:r w:rsidRPr="00926188">
        <w:rPr>
          <w:rFonts w:ascii="Times New Roman" w:hAnsi="Times New Roman" w:cs="Times New Roman"/>
        </w:rPr>
        <w:t>с</w:t>
      </w:r>
      <w:proofErr w:type="gramEnd"/>
    </w:p>
    <w:p w:rsidR="00926188" w:rsidRPr="00926188" w:rsidRDefault="00926188" w:rsidP="00926188">
      <w:pPr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использованием  технологических  инструментов  и  оборудования; проектировать  и</w:t>
      </w:r>
    </w:p>
    <w:p w:rsidR="00926188" w:rsidRPr="00926188" w:rsidRDefault="00926188" w:rsidP="00926188">
      <w:pPr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конструировать, в  том  числе  модели  с  цифровым  управлением  и  обратной  связью,</w:t>
      </w:r>
    </w:p>
    <w:p w:rsidR="00926188" w:rsidRPr="00926188" w:rsidRDefault="00926188" w:rsidP="00926188">
      <w:pPr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художественно-оформительские и издательские  проекты;</w:t>
      </w:r>
    </w:p>
    <w:p w:rsidR="00926188" w:rsidRPr="00926188" w:rsidRDefault="00926188" w:rsidP="00926188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осуществлять полноценное физическое  развитие детей через участие  в  физкультурных  мероприятиях, тренировках, спортивных соревнованиях и играх;</w:t>
      </w:r>
    </w:p>
    <w:p w:rsidR="00926188" w:rsidRPr="00926188" w:rsidRDefault="00926188" w:rsidP="00926188">
      <w:pPr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проводить занятия  по  изучению  правил  дорожного  движения  с  использованием  игр,</w:t>
      </w:r>
    </w:p>
    <w:p w:rsidR="00926188" w:rsidRPr="00926188" w:rsidRDefault="00926188" w:rsidP="00926188">
      <w:pPr>
        <w:jc w:val="both"/>
        <w:rPr>
          <w:rFonts w:ascii="Times New Roman" w:hAnsi="Times New Roman" w:cs="Times New Roman"/>
        </w:rPr>
      </w:pPr>
      <w:r w:rsidRPr="00926188">
        <w:rPr>
          <w:rFonts w:ascii="Times New Roman" w:hAnsi="Times New Roman" w:cs="Times New Roman"/>
        </w:rPr>
        <w:t>оборудования, а также компьютерных технологий.</w:t>
      </w:r>
    </w:p>
    <w:p w:rsidR="00926188" w:rsidRPr="00926188" w:rsidRDefault="00926188" w:rsidP="00926188">
      <w:pPr>
        <w:rPr>
          <w:rFonts w:ascii="Times New Roman" w:hAnsi="Times New Roman" w:cs="Times New Roman"/>
        </w:rPr>
      </w:pPr>
    </w:p>
    <w:p w:rsidR="00926188" w:rsidRPr="00926188" w:rsidRDefault="00926188" w:rsidP="00926188">
      <w:pPr>
        <w:pStyle w:val="ab"/>
        <w:ind w:firstLine="480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Учащиеся школы обеспечены учебниками по различным  предметным областям.</w:t>
      </w:r>
    </w:p>
    <w:p w:rsidR="00926188" w:rsidRPr="00926188" w:rsidRDefault="00926188" w:rsidP="00926188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926188">
        <w:rPr>
          <w:rFonts w:ascii="Times New Roman" w:hAnsi="Times New Roman" w:cs="Times New Roman"/>
          <w:sz w:val="24"/>
          <w:szCs w:val="24"/>
        </w:rPr>
        <w:t>Медиаресурсы</w:t>
      </w:r>
      <w:proofErr w:type="spellEnd"/>
      <w:r w:rsidRPr="00926188">
        <w:rPr>
          <w:rFonts w:ascii="Times New Roman" w:hAnsi="Times New Roman" w:cs="Times New Roman"/>
          <w:sz w:val="24"/>
          <w:szCs w:val="24"/>
        </w:rPr>
        <w:t xml:space="preserve"> – 280 </w:t>
      </w:r>
      <w:proofErr w:type="spellStart"/>
      <w:proofErr w:type="gramStart"/>
      <w:r w:rsidRPr="0092618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926188">
        <w:rPr>
          <w:rFonts w:ascii="Times New Roman" w:hAnsi="Times New Roman" w:cs="Times New Roman"/>
          <w:sz w:val="24"/>
          <w:szCs w:val="24"/>
        </w:rPr>
        <w:t>:</w:t>
      </w:r>
    </w:p>
    <w:p w:rsidR="00926188" w:rsidRPr="00926188" w:rsidRDefault="00926188" w:rsidP="00926188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литература, русский язык  - 40 д.</w:t>
      </w:r>
    </w:p>
    <w:p w:rsidR="00926188" w:rsidRPr="00926188" w:rsidRDefault="00926188" w:rsidP="00926188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математика и информатика – 30 д.</w:t>
      </w:r>
    </w:p>
    <w:p w:rsidR="00926188" w:rsidRPr="00926188" w:rsidRDefault="00926188" w:rsidP="00926188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химия – 15 д.</w:t>
      </w:r>
    </w:p>
    <w:p w:rsidR="00926188" w:rsidRPr="00926188" w:rsidRDefault="00926188" w:rsidP="00926188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физика – 12  д.</w:t>
      </w:r>
    </w:p>
    <w:p w:rsidR="00926188" w:rsidRPr="00926188" w:rsidRDefault="00926188" w:rsidP="00926188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история и обществоведение – 18 д.</w:t>
      </w:r>
    </w:p>
    <w:p w:rsidR="00926188" w:rsidRPr="00926188" w:rsidRDefault="00926188" w:rsidP="00926188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биология и природоведение – 10 д.</w:t>
      </w:r>
    </w:p>
    <w:p w:rsidR="00926188" w:rsidRPr="00926188" w:rsidRDefault="00926188" w:rsidP="00926188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география – 4 д.</w:t>
      </w:r>
    </w:p>
    <w:p w:rsidR="00926188" w:rsidRPr="00926188" w:rsidRDefault="00926188" w:rsidP="00926188">
      <w:pPr>
        <w:pStyle w:val="ab"/>
        <w:rPr>
          <w:rFonts w:ascii="Times New Roman" w:hAnsi="Times New Roman" w:cs="Times New Roman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музыка, культура и искусство – 10 д.</w:t>
      </w:r>
    </w:p>
    <w:p w:rsidR="00926188" w:rsidRPr="003E47F3" w:rsidRDefault="00926188" w:rsidP="00926188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6188">
        <w:rPr>
          <w:rFonts w:ascii="Times New Roman" w:hAnsi="Times New Roman" w:cs="Times New Roman"/>
          <w:sz w:val="24"/>
          <w:szCs w:val="24"/>
        </w:rPr>
        <w:t>прочие -141 д.</w:t>
      </w:r>
    </w:p>
    <w:p w:rsidR="00926188" w:rsidRPr="003E47F3" w:rsidRDefault="00926188" w:rsidP="00926188">
      <w:pPr>
        <w:pStyle w:val="ab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47F3">
        <w:rPr>
          <w:rFonts w:ascii="Times New Roman" w:hAnsi="Times New Roman" w:cs="Times New Roman"/>
          <w:color w:val="000000" w:themeColor="text1"/>
          <w:sz w:val="24"/>
          <w:szCs w:val="24"/>
        </w:rPr>
        <w:t>Общее колич</w:t>
      </w:r>
      <w:r w:rsidR="003E47F3" w:rsidRPr="003E47F3">
        <w:rPr>
          <w:rFonts w:ascii="Times New Roman" w:hAnsi="Times New Roman" w:cs="Times New Roman"/>
          <w:color w:val="000000" w:themeColor="text1"/>
          <w:sz w:val="24"/>
          <w:szCs w:val="24"/>
        </w:rPr>
        <w:t>ество библиотечного фонда  -8600</w:t>
      </w:r>
      <w:r w:rsidRPr="003E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экз., из них: </w:t>
      </w:r>
      <w:r w:rsidR="003E47F3" w:rsidRPr="003E47F3">
        <w:rPr>
          <w:rFonts w:ascii="Times New Roman" w:hAnsi="Times New Roman" w:cs="Times New Roman"/>
          <w:color w:val="000000" w:themeColor="text1"/>
          <w:sz w:val="24"/>
          <w:szCs w:val="24"/>
        </w:rPr>
        <w:t>учебники – 3985</w:t>
      </w:r>
      <w:r w:rsidRPr="003E4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экз. </w:t>
      </w:r>
    </w:p>
    <w:p w:rsidR="00926188" w:rsidRPr="00926188" w:rsidRDefault="00926188" w:rsidP="00926188">
      <w:pPr>
        <w:rPr>
          <w:rFonts w:ascii="Times New Roman" w:hAnsi="Times New Roman" w:cs="Times New Roman"/>
          <w:color w:val="FF0000"/>
        </w:rPr>
      </w:pPr>
    </w:p>
    <w:p w:rsidR="00926188" w:rsidRPr="00926188" w:rsidRDefault="00926188" w:rsidP="00926188">
      <w:pPr>
        <w:jc w:val="center"/>
        <w:rPr>
          <w:rFonts w:ascii="Times New Roman" w:hAnsi="Times New Roman" w:cs="Times New Roman"/>
          <w:b/>
        </w:rPr>
      </w:pPr>
      <w:r w:rsidRPr="00926188">
        <w:rPr>
          <w:rFonts w:ascii="Times New Roman" w:hAnsi="Times New Roman" w:cs="Times New Roman"/>
          <w:b/>
        </w:rPr>
        <w:t>Информационное оснащение учебного процесса</w:t>
      </w:r>
    </w:p>
    <w:p w:rsidR="00926188" w:rsidRPr="00926188" w:rsidRDefault="00926188" w:rsidP="00926188">
      <w:pPr>
        <w:jc w:val="center"/>
        <w:rPr>
          <w:rFonts w:ascii="Times New Roman" w:hAnsi="Times New Roman" w:cs="Times New Roman"/>
          <w:b/>
        </w:rPr>
      </w:pPr>
    </w:p>
    <w:p w:rsidR="00926188" w:rsidRPr="00926188" w:rsidRDefault="00926188" w:rsidP="00926188">
      <w:pPr>
        <w:spacing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 xml:space="preserve">          В школе имеются следующие технические средства:</w:t>
      </w:r>
    </w:p>
    <w:p w:rsidR="00926188" w:rsidRPr="00926188" w:rsidRDefault="00926188" w:rsidP="00926188">
      <w:pPr>
        <w:spacing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 xml:space="preserve">- </w:t>
      </w:r>
      <w:proofErr w:type="spellStart"/>
      <w:r w:rsidRPr="00926188">
        <w:rPr>
          <w:rFonts w:ascii="Times New Roman" w:hAnsi="Times New Roman" w:cs="Times New Roman"/>
          <w:spacing w:val="-6"/>
        </w:rPr>
        <w:t>мультимедийные</w:t>
      </w:r>
      <w:proofErr w:type="spellEnd"/>
      <w:r w:rsidRPr="00926188">
        <w:rPr>
          <w:rFonts w:ascii="Times New Roman" w:hAnsi="Times New Roman" w:cs="Times New Roman"/>
          <w:spacing w:val="-6"/>
        </w:rPr>
        <w:t xml:space="preserve"> проекторы и экраны</w:t>
      </w:r>
    </w:p>
    <w:p w:rsidR="00926188" w:rsidRPr="00926188" w:rsidRDefault="00926188" w:rsidP="00926188">
      <w:pPr>
        <w:spacing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>- струйные и лазерные принтеры</w:t>
      </w:r>
    </w:p>
    <w:p w:rsidR="00926188" w:rsidRPr="00926188" w:rsidRDefault="00926188" w:rsidP="00926188">
      <w:pPr>
        <w:spacing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 xml:space="preserve">- </w:t>
      </w:r>
      <w:proofErr w:type="gramStart"/>
      <w:r w:rsidRPr="00926188">
        <w:rPr>
          <w:rFonts w:ascii="Times New Roman" w:hAnsi="Times New Roman" w:cs="Times New Roman"/>
          <w:spacing w:val="-6"/>
        </w:rPr>
        <w:t>цифровые</w:t>
      </w:r>
      <w:proofErr w:type="gramEnd"/>
      <w:r w:rsidRPr="00926188">
        <w:rPr>
          <w:rFonts w:ascii="Times New Roman" w:hAnsi="Times New Roman" w:cs="Times New Roman"/>
          <w:spacing w:val="-6"/>
        </w:rPr>
        <w:t xml:space="preserve"> фотоаппарат и видеокамера</w:t>
      </w:r>
    </w:p>
    <w:p w:rsidR="00926188" w:rsidRPr="00926188" w:rsidRDefault="00926188" w:rsidP="00926188">
      <w:pPr>
        <w:spacing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>- 7 интерактивных  досок</w:t>
      </w:r>
    </w:p>
    <w:p w:rsidR="00926188" w:rsidRPr="00926188" w:rsidRDefault="00926188" w:rsidP="00926188">
      <w:pPr>
        <w:spacing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 xml:space="preserve">В школе создана  локальная сеть, оборудовано </w:t>
      </w:r>
      <w:proofErr w:type="spellStart"/>
      <w:r w:rsidRPr="00926188">
        <w:rPr>
          <w:rFonts w:ascii="Times New Roman" w:hAnsi="Times New Roman" w:cs="Times New Roman"/>
          <w:spacing w:val="-6"/>
          <w:lang w:val="en-US"/>
        </w:rPr>
        <w:t>Wi</w:t>
      </w:r>
      <w:proofErr w:type="spellEnd"/>
      <w:r w:rsidRPr="00926188">
        <w:rPr>
          <w:rFonts w:ascii="Times New Roman" w:hAnsi="Times New Roman" w:cs="Times New Roman"/>
          <w:spacing w:val="-6"/>
        </w:rPr>
        <w:t>-</w:t>
      </w:r>
      <w:proofErr w:type="spellStart"/>
      <w:r w:rsidRPr="00926188">
        <w:rPr>
          <w:rFonts w:ascii="Times New Roman" w:hAnsi="Times New Roman" w:cs="Times New Roman"/>
          <w:spacing w:val="-6"/>
          <w:lang w:val="en-US"/>
        </w:rPr>
        <w:t>Fi</w:t>
      </w:r>
      <w:proofErr w:type="spellEnd"/>
      <w:r w:rsidRPr="00926188">
        <w:rPr>
          <w:rFonts w:ascii="Times New Roman" w:hAnsi="Times New Roman" w:cs="Times New Roman"/>
          <w:spacing w:val="-6"/>
        </w:rPr>
        <w:t xml:space="preserve"> пространство.</w:t>
      </w:r>
    </w:p>
    <w:p w:rsidR="00926188" w:rsidRPr="00926188" w:rsidRDefault="00926188" w:rsidP="00926188">
      <w:pPr>
        <w:spacing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 xml:space="preserve">      Имеющееся информационное оснащение позволяет оптимизировать процесс управления школой, образовательный процесс, является важнейшим условием создания единой информационной среды.</w:t>
      </w:r>
    </w:p>
    <w:p w:rsidR="00926188" w:rsidRPr="00926188" w:rsidRDefault="00926188" w:rsidP="00926188">
      <w:pPr>
        <w:spacing w:before="100" w:beforeAutospacing="1" w:after="100" w:afterAutospacing="1" w:line="288" w:lineRule="auto"/>
        <w:rPr>
          <w:rFonts w:ascii="Times New Roman" w:hAnsi="Times New Roman" w:cs="Times New Roman"/>
          <w:spacing w:val="-6"/>
        </w:rPr>
      </w:pPr>
      <w:r w:rsidRPr="00926188">
        <w:rPr>
          <w:rFonts w:ascii="Times New Roman" w:hAnsi="Times New Roman" w:cs="Times New Roman"/>
          <w:spacing w:val="-6"/>
        </w:rPr>
        <w:t xml:space="preserve">Отчёт  составлен с учётом  показателей  </w:t>
      </w:r>
      <w:proofErr w:type="spellStart"/>
      <w:r w:rsidRPr="00926188">
        <w:rPr>
          <w:rFonts w:ascii="Times New Roman" w:hAnsi="Times New Roman" w:cs="Times New Roman"/>
          <w:spacing w:val="-6"/>
        </w:rPr>
        <w:t>самообследования</w:t>
      </w:r>
      <w:proofErr w:type="spellEnd"/>
      <w:r w:rsidRPr="00926188">
        <w:rPr>
          <w:rFonts w:ascii="Times New Roman" w:hAnsi="Times New Roman" w:cs="Times New Roman"/>
          <w:spacing w:val="-6"/>
        </w:rPr>
        <w:t xml:space="preserve"> </w:t>
      </w:r>
      <w:proofErr w:type="gramStart"/>
      <w:r w:rsidRPr="00926188">
        <w:rPr>
          <w:rFonts w:ascii="Times New Roman" w:hAnsi="Times New Roman" w:cs="Times New Roman"/>
          <w:spacing w:val="-6"/>
        </w:rPr>
        <w:t xml:space="preserve">( </w:t>
      </w:r>
      <w:proofErr w:type="gramEnd"/>
      <w:r w:rsidRPr="00926188">
        <w:rPr>
          <w:rFonts w:ascii="Times New Roman" w:hAnsi="Times New Roman" w:cs="Times New Roman"/>
          <w:spacing w:val="-6"/>
        </w:rPr>
        <w:t xml:space="preserve">в соответствии с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926188">
          <w:rPr>
            <w:rFonts w:ascii="Times New Roman" w:hAnsi="Times New Roman" w:cs="Times New Roman"/>
            <w:spacing w:val="-6"/>
          </w:rPr>
          <w:t>2013 г</w:t>
        </w:r>
      </w:smartTag>
      <w:r w:rsidRPr="00926188">
        <w:rPr>
          <w:rFonts w:ascii="Times New Roman" w:hAnsi="Times New Roman" w:cs="Times New Roman"/>
          <w:spacing w:val="-6"/>
        </w:rPr>
        <w:t xml:space="preserve"> № 1324) (Приложение 1).</w:t>
      </w: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</w:pPr>
    </w:p>
    <w:p w:rsidR="00926188" w:rsidRPr="00926188" w:rsidRDefault="00926188" w:rsidP="00926188">
      <w:pPr>
        <w:pStyle w:val="41"/>
        <w:shd w:val="clear" w:color="auto" w:fill="auto"/>
        <w:spacing w:before="0" w:line="317" w:lineRule="exact"/>
        <w:ind w:left="20" w:right="20" w:firstLine="560"/>
        <w:jc w:val="left"/>
        <w:rPr>
          <w:rFonts w:ascii="Times New Roman" w:hAnsi="Times New Roman" w:cs="Times New Roman"/>
          <w:sz w:val="24"/>
          <w:szCs w:val="24"/>
        </w:rPr>
        <w:sectPr w:rsidR="00926188" w:rsidRPr="00926188" w:rsidSect="001C0C94">
          <w:pgSz w:w="11909" w:h="16838"/>
          <w:pgMar w:top="567" w:right="869" w:bottom="851" w:left="960" w:header="0" w:footer="3" w:gutter="0"/>
          <w:cols w:space="720"/>
        </w:sectPr>
      </w:pPr>
      <w:r w:rsidRPr="0092618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47F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26188">
        <w:rPr>
          <w:rFonts w:ascii="Times New Roman" w:hAnsi="Times New Roman" w:cs="Times New Roman"/>
          <w:sz w:val="24"/>
          <w:szCs w:val="24"/>
        </w:rPr>
        <w:t xml:space="preserve">   Директор школы             </w:t>
      </w:r>
      <w:r w:rsidR="003E47F3">
        <w:rPr>
          <w:rFonts w:ascii="Times New Roman" w:hAnsi="Times New Roman" w:cs="Times New Roman"/>
          <w:sz w:val="24"/>
          <w:szCs w:val="24"/>
        </w:rPr>
        <w:t xml:space="preserve">                   М.А. Абрамова</w:t>
      </w:r>
    </w:p>
    <w:p w:rsidR="007839A7" w:rsidRPr="00926188" w:rsidRDefault="007839A7">
      <w:pPr>
        <w:rPr>
          <w:rFonts w:ascii="Times New Roman" w:hAnsi="Times New Roman" w:cs="Times New Roman"/>
        </w:rPr>
      </w:pPr>
    </w:p>
    <w:sectPr w:rsidR="007839A7" w:rsidRPr="00926188" w:rsidSect="004E7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149"/>
    <w:multiLevelType w:val="hybridMultilevel"/>
    <w:tmpl w:val="999A4F68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E7201"/>
    <w:multiLevelType w:val="hybridMultilevel"/>
    <w:tmpl w:val="A74A6EDC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F7634"/>
    <w:multiLevelType w:val="hybridMultilevel"/>
    <w:tmpl w:val="2430C41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C00DD3"/>
    <w:multiLevelType w:val="multilevel"/>
    <w:tmpl w:val="137822E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426A166F"/>
    <w:multiLevelType w:val="hybridMultilevel"/>
    <w:tmpl w:val="BDE6996C"/>
    <w:lvl w:ilvl="0" w:tplc="D222ED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17158"/>
    <w:multiLevelType w:val="hybridMultilevel"/>
    <w:tmpl w:val="4BD6B720"/>
    <w:lvl w:ilvl="0" w:tplc="5778F2FE">
      <w:start w:val="1"/>
      <w:numFmt w:val="bullet"/>
      <w:lvlText w:val=""/>
      <w:lvlJc w:val="left"/>
      <w:pPr>
        <w:tabs>
          <w:tab w:val="num" w:pos="2806"/>
        </w:tabs>
        <w:ind w:left="2808" w:hanging="737"/>
      </w:pPr>
      <w:rPr>
        <w:rFonts w:ascii="Symbol" w:hAnsi="Symbol" w:hint="default"/>
      </w:rPr>
    </w:lvl>
    <w:lvl w:ilvl="1" w:tplc="D222ED9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B51CF0"/>
    <w:multiLevelType w:val="hybridMultilevel"/>
    <w:tmpl w:val="A7A4C600"/>
    <w:lvl w:ilvl="0" w:tplc="E03621A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166C6"/>
    <w:multiLevelType w:val="hybridMultilevel"/>
    <w:tmpl w:val="C12C6E7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>
    <w:nsid w:val="5BE4057D"/>
    <w:multiLevelType w:val="hybridMultilevel"/>
    <w:tmpl w:val="AA32D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B7754"/>
    <w:multiLevelType w:val="multilevel"/>
    <w:tmpl w:val="3F806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2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63173D9F"/>
    <w:multiLevelType w:val="multilevel"/>
    <w:tmpl w:val="B734F1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188"/>
    <w:rsid w:val="00254838"/>
    <w:rsid w:val="002A3352"/>
    <w:rsid w:val="003E47F3"/>
    <w:rsid w:val="004C6005"/>
    <w:rsid w:val="00624A6F"/>
    <w:rsid w:val="006F3188"/>
    <w:rsid w:val="006F5D80"/>
    <w:rsid w:val="007839A7"/>
    <w:rsid w:val="00926188"/>
    <w:rsid w:val="009D434C"/>
    <w:rsid w:val="00AF2154"/>
    <w:rsid w:val="00E2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8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926188"/>
    <w:rPr>
      <w:rFonts w:ascii="Calibri" w:eastAsia="Calibri" w:hAnsi="Calibri"/>
      <w:sz w:val="24"/>
      <w:szCs w:val="24"/>
      <w:lang w:val="en-US" w:eastAsia="ru-RU"/>
    </w:rPr>
  </w:style>
  <w:style w:type="paragraph" w:styleId="a4">
    <w:name w:val="header"/>
    <w:basedOn w:val="a"/>
    <w:link w:val="a3"/>
    <w:rsid w:val="00926188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eastAsia="Calibri" w:hAnsi="Calibri" w:cstheme="minorBidi"/>
      <w:color w:val="auto"/>
      <w:lang w:val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2618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locked/>
    <w:rsid w:val="00926188"/>
    <w:rPr>
      <w:rFonts w:ascii="Courier New" w:eastAsia="Courier New" w:hAnsi="Courier New" w:cs="Courier New"/>
      <w:sz w:val="28"/>
      <w:szCs w:val="24"/>
      <w:lang w:eastAsia="ru-RU"/>
    </w:rPr>
  </w:style>
  <w:style w:type="paragraph" w:styleId="a6">
    <w:name w:val="Title"/>
    <w:basedOn w:val="a"/>
    <w:link w:val="a5"/>
    <w:qFormat/>
    <w:rsid w:val="00926188"/>
    <w:pPr>
      <w:widowControl/>
      <w:jc w:val="center"/>
    </w:pPr>
    <w:rPr>
      <w:rFonts w:eastAsia="Courier New"/>
      <w:color w:val="auto"/>
      <w:sz w:val="28"/>
    </w:rPr>
  </w:style>
  <w:style w:type="character" w:customStyle="1" w:styleId="10">
    <w:name w:val="Название Знак1"/>
    <w:basedOn w:val="a0"/>
    <w:link w:val="a6"/>
    <w:uiPriority w:val="10"/>
    <w:rsid w:val="009261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8"/>
    <w:locked/>
    <w:rsid w:val="00926188"/>
    <w:rPr>
      <w:sz w:val="24"/>
      <w:szCs w:val="24"/>
      <w:lang w:eastAsia="ru-RU"/>
    </w:rPr>
  </w:style>
  <w:style w:type="paragraph" w:styleId="a8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rsid w:val="00926188"/>
    <w:pPr>
      <w:widowControl/>
      <w:spacing w:after="120"/>
    </w:pPr>
    <w:rPr>
      <w:rFonts w:asciiTheme="minorHAnsi" w:eastAsiaTheme="minorHAnsi" w:hAnsiTheme="minorHAnsi" w:cstheme="minorBidi"/>
      <w:color w:val="auto"/>
    </w:rPr>
  </w:style>
  <w:style w:type="character" w:customStyle="1" w:styleId="11">
    <w:name w:val="Основной текст Знак1"/>
    <w:basedOn w:val="a0"/>
    <w:link w:val="a8"/>
    <w:uiPriority w:val="99"/>
    <w:semiHidden/>
    <w:rsid w:val="0092618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9261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2618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locked/>
    <w:rsid w:val="00926188"/>
    <w:rPr>
      <w:spacing w:val="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618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color w:val="auto"/>
      <w:spacing w:val="1"/>
      <w:sz w:val="22"/>
      <w:szCs w:val="22"/>
      <w:lang w:eastAsia="en-US"/>
    </w:rPr>
  </w:style>
  <w:style w:type="character" w:customStyle="1" w:styleId="a9">
    <w:name w:val="Основной текст_"/>
    <w:basedOn w:val="a0"/>
    <w:link w:val="41"/>
    <w:locked/>
    <w:rsid w:val="00926188"/>
    <w:rPr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9"/>
    <w:rsid w:val="00926188"/>
    <w:pPr>
      <w:shd w:val="clear" w:color="auto" w:fill="FFFFFF"/>
      <w:spacing w:before="240" w:line="274" w:lineRule="exact"/>
      <w:ind w:hanging="360"/>
      <w:jc w:val="both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character" w:customStyle="1" w:styleId="12">
    <w:name w:val="Заголовок №1_"/>
    <w:basedOn w:val="a0"/>
    <w:link w:val="13"/>
    <w:locked/>
    <w:rsid w:val="00926188"/>
    <w:rPr>
      <w:spacing w:val="2"/>
      <w:sz w:val="21"/>
      <w:szCs w:val="21"/>
      <w:shd w:val="clear" w:color="auto" w:fill="FFFFFF"/>
    </w:rPr>
  </w:style>
  <w:style w:type="paragraph" w:customStyle="1" w:styleId="13">
    <w:name w:val="Заголовок №1"/>
    <w:basedOn w:val="a"/>
    <w:link w:val="12"/>
    <w:rsid w:val="00926188"/>
    <w:pPr>
      <w:shd w:val="clear" w:color="auto" w:fill="FFFFFF"/>
      <w:spacing w:line="317" w:lineRule="exact"/>
      <w:jc w:val="both"/>
      <w:outlineLvl w:val="0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1"/>
    <w:locked/>
    <w:rsid w:val="00926188"/>
    <w:rPr>
      <w:i/>
      <w:iCs/>
      <w:spacing w:val="-2"/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926188"/>
    <w:pPr>
      <w:shd w:val="clear" w:color="auto" w:fill="FFFFFF"/>
      <w:spacing w:line="317" w:lineRule="exact"/>
      <w:ind w:hanging="360"/>
      <w:jc w:val="both"/>
    </w:pPr>
    <w:rPr>
      <w:rFonts w:asciiTheme="minorHAnsi" w:eastAsiaTheme="minorHAnsi" w:hAnsiTheme="minorHAnsi" w:cstheme="minorBidi"/>
      <w:i/>
      <w:iCs/>
      <w:color w:val="auto"/>
      <w:spacing w:val="-2"/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locked/>
    <w:rsid w:val="00926188"/>
    <w:rPr>
      <w:rFonts w:ascii="Arial" w:hAnsi="Arial" w:cs="Arial"/>
      <w:spacing w:val="2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26188"/>
    <w:pPr>
      <w:shd w:val="clear" w:color="auto" w:fill="FFFFFF"/>
      <w:spacing w:line="278" w:lineRule="exact"/>
      <w:ind w:hanging="360"/>
    </w:pPr>
    <w:rPr>
      <w:rFonts w:ascii="Arial" w:eastAsiaTheme="minorHAnsi" w:hAnsi="Arial" w:cs="Arial"/>
      <w:color w:val="auto"/>
      <w:spacing w:val="2"/>
      <w:sz w:val="21"/>
      <w:szCs w:val="21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26188"/>
    <w:pPr>
      <w:widowControl/>
    </w:pPr>
    <w:rPr>
      <w:rFonts w:ascii="Times New Roman" w:hAnsi="Times New Roman" w:cs="Times New Roman"/>
      <w:color w:val="auto"/>
    </w:rPr>
  </w:style>
  <w:style w:type="character" w:customStyle="1" w:styleId="aa">
    <w:name w:val="Без интервала Знак"/>
    <w:link w:val="ab"/>
    <w:locked/>
    <w:rsid w:val="00926188"/>
    <w:rPr>
      <w:rFonts w:ascii="Calibri" w:eastAsia="Calibri" w:hAnsi="Calibri"/>
    </w:rPr>
  </w:style>
  <w:style w:type="paragraph" w:styleId="ab">
    <w:name w:val="No Spacing"/>
    <w:link w:val="aa"/>
    <w:qFormat/>
    <w:rsid w:val="00926188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basedOn w:val="a"/>
    <w:rsid w:val="00926188"/>
    <w:pPr>
      <w:widowControl/>
    </w:pPr>
    <w:rPr>
      <w:rFonts w:ascii="Times New Roman" w:hAnsi="Times New Roman" w:cs="Times New Roman"/>
      <w:color w:val="auto"/>
    </w:rPr>
  </w:style>
  <w:style w:type="character" w:customStyle="1" w:styleId="ac">
    <w:name w:val="Основной текст + Курсив"/>
    <w:aliases w:val="Интервал 0 pt"/>
    <w:basedOn w:val="a9"/>
    <w:rsid w:val="00926188"/>
    <w:rPr>
      <w:i/>
      <w:iCs/>
      <w:color w:val="000000"/>
      <w:spacing w:val="-2"/>
      <w:w w:val="100"/>
      <w:position w:val="0"/>
      <w:lang w:val="ru-RU" w:eastAsia="ru-RU"/>
    </w:rPr>
  </w:style>
  <w:style w:type="character" w:customStyle="1" w:styleId="14">
    <w:name w:val="Основной текст1"/>
    <w:basedOn w:val="a9"/>
    <w:rsid w:val="00926188"/>
    <w:rPr>
      <w:color w:val="000000"/>
      <w:w w:val="100"/>
      <w:position w:val="0"/>
      <w:u w:val="single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261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9261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5412</Words>
  <Characters>30851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36191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2016-09-05T06:43:00Z</dcterms:created>
  <dcterms:modified xsi:type="dcterms:W3CDTF">2016-09-05T12:45:00Z</dcterms:modified>
</cp:coreProperties>
</file>